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43C6A" w14:textId="77777777" w:rsidR="0086754B" w:rsidRDefault="00951EC9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4DDE83C7" w14:textId="77777777" w:rsidR="0086754B" w:rsidRDefault="0086754B"/>
    <w:p w14:paraId="6C7237E4" w14:textId="77777777" w:rsidR="00B55F81" w:rsidRDefault="00B55F81" w:rsidP="00B55F81">
      <w:pPr>
        <w:ind w:left="5103"/>
        <w:jc w:val="center"/>
        <w:rPr>
          <w:sz w:val="28"/>
          <w:szCs w:val="28"/>
          <w:lang w:eastAsia="zh-CN"/>
        </w:rPr>
      </w:pPr>
      <w:bookmarkStart w:id="0" w:name="z6"/>
      <w:bookmarkEnd w:id="0"/>
    </w:p>
    <w:p w14:paraId="594B7093" w14:textId="77777777" w:rsidR="00237161" w:rsidRPr="00B27549" w:rsidRDefault="00237161" w:rsidP="00237161">
      <w:pPr>
        <w:jc w:val="center"/>
        <w:rPr>
          <w:b/>
          <w:sz w:val="28"/>
          <w:szCs w:val="28"/>
        </w:rPr>
      </w:pPr>
      <w:r w:rsidRPr="00B27549">
        <w:rPr>
          <w:b/>
          <w:sz w:val="28"/>
          <w:szCs w:val="28"/>
        </w:rPr>
        <w:t>О внесении изменений и дополнений</w:t>
      </w:r>
      <w:r w:rsidRPr="00B27549">
        <w:rPr>
          <w:b/>
          <w:sz w:val="28"/>
          <w:szCs w:val="28"/>
          <w:lang w:val="kk-KZ"/>
        </w:rPr>
        <w:t xml:space="preserve"> </w:t>
      </w:r>
      <w:r w:rsidRPr="00B27549">
        <w:rPr>
          <w:b/>
          <w:sz w:val="28"/>
          <w:szCs w:val="28"/>
        </w:rPr>
        <w:t>в приказ Министра финансов Республики Казахстан от 26 февраля 2018 года № 294 «</w:t>
      </w:r>
      <w:bookmarkStart w:id="1" w:name="_Hlk163483295"/>
      <w:r w:rsidRPr="00B27549">
        <w:rPr>
          <w:b/>
          <w:sz w:val="28"/>
          <w:szCs w:val="28"/>
        </w:rPr>
        <w:t>О некоторых вопросах обеспечения исполнения обязанности по уплате таможенных пошлин, налогов, специальных, антидемпинговых, компенсационных пошлин, а также обеспечения исполнения обязанностей юридического лица, осуществляющего деятельность в сфере таможенного дела, и (или) уполномоченного экономического оператора</w:t>
      </w:r>
      <w:bookmarkEnd w:id="1"/>
      <w:r w:rsidRPr="00B27549">
        <w:rPr>
          <w:b/>
          <w:sz w:val="28"/>
          <w:szCs w:val="28"/>
        </w:rPr>
        <w:t>»</w:t>
      </w:r>
    </w:p>
    <w:p w14:paraId="7A3750F7" w14:textId="77777777" w:rsidR="00433927" w:rsidRPr="00B27549" w:rsidRDefault="00433927" w:rsidP="00433927">
      <w:pPr>
        <w:ind w:firstLine="709"/>
        <w:jc w:val="both"/>
        <w:rPr>
          <w:bCs/>
          <w:sz w:val="28"/>
          <w:szCs w:val="28"/>
        </w:rPr>
      </w:pPr>
    </w:p>
    <w:p w14:paraId="372A1CED" w14:textId="77777777" w:rsidR="00433927" w:rsidRPr="00B27549" w:rsidRDefault="00433927" w:rsidP="00433927">
      <w:pPr>
        <w:ind w:firstLine="709"/>
        <w:jc w:val="both"/>
        <w:rPr>
          <w:bCs/>
          <w:sz w:val="28"/>
          <w:szCs w:val="28"/>
        </w:rPr>
      </w:pPr>
    </w:p>
    <w:p w14:paraId="65A47A0D" w14:textId="77777777" w:rsidR="00433927" w:rsidRPr="00B27549" w:rsidRDefault="00433927" w:rsidP="00433927">
      <w:pPr>
        <w:ind w:firstLine="709"/>
        <w:jc w:val="both"/>
        <w:rPr>
          <w:b/>
          <w:bCs/>
          <w:sz w:val="28"/>
          <w:szCs w:val="28"/>
        </w:rPr>
      </w:pPr>
      <w:r w:rsidRPr="00B27549">
        <w:rPr>
          <w:b/>
          <w:bCs/>
          <w:sz w:val="28"/>
          <w:szCs w:val="28"/>
        </w:rPr>
        <w:t>ПРИКАЗЫВАЮ:</w:t>
      </w:r>
    </w:p>
    <w:p w14:paraId="71EB2946" w14:textId="77777777" w:rsidR="00433927" w:rsidRPr="00B27549" w:rsidRDefault="00433927" w:rsidP="00433927">
      <w:pPr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  <w:lang w:eastAsia="zh-CN"/>
        </w:rPr>
        <w:t>1.</w:t>
      </w:r>
      <w:r w:rsidRPr="00B27549">
        <w:rPr>
          <w:spacing w:val="2"/>
          <w:sz w:val="28"/>
          <w:szCs w:val="28"/>
        </w:rPr>
        <w:t> В</w:t>
      </w:r>
      <w:r w:rsidR="00DC68FB" w:rsidRPr="00B27549">
        <w:rPr>
          <w:spacing w:val="2"/>
          <w:sz w:val="28"/>
          <w:szCs w:val="28"/>
        </w:rPr>
        <w:t>нести в</w:t>
      </w:r>
      <w:r w:rsidRPr="00B27549">
        <w:rPr>
          <w:spacing w:val="2"/>
          <w:sz w:val="28"/>
          <w:szCs w:val="28"/>
        </w:rPr>
        <w:t xml:space="preserve"> </w:t>
      </w:r>
      <w:r w:rsidRPr="00B27549">
        <w:rPr>
          <w:sz w:val="28"/>
          <w:szCs w:val="28"/>
          <w:lang w:eastAsia="zh-CN"/>
        </w:rPr>
        <w:t xml:space="preserve">приказ Министра финансов Республики Казахстан </w:t>
      </w:r>
      <w:r w:rsidRPr="00B27549">
        <w:rPr>
          <w:sz w:val="28"/>
          <w:szCs w:val="28"/>
          <w:lang w:eastAsia="zh-CN"/>
        </w:rPr>
        <w:br/>
        <w:t xml:space="preserve">от 26 февраля 2018 года № 294 «О некоторых вопросах обеспечения исполнения обязанности по уплате таможенных пошлин, налогов, специальных, антидемпинговых, компенсационных пошлин, а также обеспечения исполнения обязанностей юридического лица, осуществляющего деятельность в сфере таможенного дела, и (или) уполномоченного экономического оператора» (зарегистрирован в Реестре государственной регистрации нормативных правовых актов под № 16600) </w:t>
      </w:r>
      <w:r w:rsidRPr="00B27549">
        <w:rPr>
          <w:sz w:val="28"/>
          <w:szCs w:val="28"/>
        </w:rPr>
        <w:t>следующие изменения и дополнения:</w:t>
      </w:r>
    </w:p>
    <w:p w14:paraId="13C50261" w14:textId="77777777" w:rsidR="00433927" w:rsidRPr="00B27549" w:rsidRDefault="00433927" w:rsidP="00433927">
      <w:pPr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преамбулу изложить в следующей редакции:</w:t>
      </w:r>
    </w:p>
    <w:p w14:paraId="07F90148" w14:textId="0DA0C68C" w:rsidR="00433927" w:rsidRPr="00B27549" w:rsidRDefault="00433927" w:rsidP="000A6F16">
      <w:pPr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«В соответствии со статьями 103, 105,</w:t>
      </w:r>
      <w:r w:rsidR="00920177" w:rsidRPr="00B27549">
        <w:rPr>
          <w:sz w:val="28"/>
          <w:szCs w:val="28"/>
        </w:rPr>
        <w:t xml:space="preserve"> </w:t>
      </w:r>
      <w:r w:rsidRPr="00B27549">
        <w:rPr>
          <w:sz w:val="28"/>
          <w:szCs w:val="28"/>
        </w:rPr>
        <w:t>486 и 535 Кодекса Республики Казахстан «О таможенном регулировании в Республике Казахстан»</w:t>
      </w:r>
      <w:r w:rsidR="00F81E13" w:rsidRPr="00B27549">
        <w:rPr>
          <w:sz w:val="28"/>
          <w:szCs w:val="28"/>
        </w:rPr>
        <w:t xml:space="preserve"> и</w:t>
      </w:r>
      <w:r w:rsidR="000A6F16" w:rsidRPr="00B27549">
        <w:rPr>
          <w:sz w:val="28"/>
          <w:szCs w:val="28"/>
        </w:rPr>
        <w:t xml:space="preserve"> </w:t>
      </w:r>
      <w:r w:rsidRPr="00B27549">
        <w:rPr>
          <w:sz w:val="28"/>
          <w:szCs w:val="28"/>
        </w:rPr>
        <w:t>подпунктом 1) статьи 10 Закона Республики Казахстан «</w:t>
      </w:r>
      <w:r w:rsidR="00D62E3D" w:rsidRPr="00B27549">
        <w:rPr>
          <w:sz w:val="28"/>
          <w:szCs w:val="28"/>
        </w:rPr>
        <w:t>О государственных и социально ответственных услугах</w:t>
      </w:r>
      <w:r w:rsidRPr="00B27549">
        <w:rPr>
          <w:sz w:val="28"/>
          <w:szCs w:val="28"/>
        </w:rPr>
        <w:t>»</w:t>
      </w:r>
      <w:r w:rsidR="00A46010" w:rsidRPr="00B27549">
        <w:rPr>
          <w:sz w:val="28"/>
          <w:szCs w:val="28"/>
        </w:rPr>
        <w:t xml:space="preserve"> </w:t>
      </w:r>
      <w:r w:rsidRPr="00B27549">
        <w:rPr>
          <w:b/>
          <w:sz w:val="28"/>
          <w:szCs w:val="28"/>
        </w:rPr>
        <w:t>ПРИКАЗЫВАЮ:</w:t>
      </w:r>
      <w:r w:rsidRPr="00B27549">
        <w:rPr>
          <w:sz w:val="28"/>
          <w:szCs w:val="28"/>
        </w:rPr>
        <w:t>»;</w:t>
      </w:r>
    </w:p>
    <w:p w14:paraId="5D5E5613" w14:textId="77777777" w:rsidR="00433927" w:rsidRPr="00B27549" w:rsidRDefault="00433927" w:rsidP="0043392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в Правилах применения генерального обеспечения исполнения обязанности по уплате таможенных пошлин, налогов, утвержденных указанным приказом</w:t>
      </w:r>
      <w:r w:rsidRPr="00B27549">
        <w:rPr>
          <w:sz w:val="28"/>
          <w:szCs w:val="28"/>
          <w:lang w:val="kk-KZ"/>
        </w:rPr>
        <w:t>:</w:t>
      </w:r>
      <w:r w:rsidRPr="00B27549">
        <w:rPr>
          <w:sz w:val="28"/>
          <w:szCs w:val="28"/>
        </w:rPr>
        <w:t xml:space="preserve"> </w:t>
      </w:r>
    </w:p>
    <w:p w14:paraId="07190247" w14:textId="77777777" w:rsidR="00433927" w:rsidRPr="00B27549" w:rsidRDefault="00433927" w:rsidP="0043392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абзац третий пункта 18 изложить в следующей редакции: </w:t>
      </w:r>
    </w:p>
    <w:p w14:paraId="24B422E5" w14:textId="77777777" w:rsidR="00754521" w:rsidRPr="00B27549" w:rsidRDefault="00433927" w:rsidP="0043392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«при наличии технической возможности должностное лицо, осуществлявшее проверку соблюдения таможенного законодательства, в Форме производит отметку о надлежащем завершении таможенной операции, разблокировании обеспечения исполнения обязанности и снятии его с контроля </w:t>
      </w:r>
    </w:p>
    <w:p w14:paraId="65791C6E" w14:textId="15E676B4" w:rsidR="00433927" w:rsidRPr="00B27549" w:rsidRDefault="00433927" w:rsidP="00C60797">
      <w:pPr>
        <w:overflowPunct/>
        <w:autoSpaceDE/>
        <w:autoSpaceDN/>
        <w:adjustRightInd/>
        <w:jc w:val="both"/>
        <w:rPr>
          <w:sz w:val="28"/>
          <w:szCs w:val="28"/>
        </w:rPr>
      </w:pPr>
      <w:r w:rsidRPr="00B27549">
        <w:rPr>
          <w:sz w:val="28"/>
          <w:szCs w:val="28"/>
        </w:rPr>
        <w:lastRenderedPageBreak/>
        <w:t>для последующего возврата в порядке, определенном приказом Министра финансов Республики Казахстан от 27 июня 2025 года № 328 «Об утверждении процедур казначейского исполнения бюджета и их кассового обслуживания, процедур казначейского учета и мониторинга» (далее – Приказ № 328), или использования денег в соответствии с Кодексом.»;</w:t>
      </w:r>
    </w:p>
    <w:p w14:paraId="7244A277" w14:textId="43178EDF" w:rsidR="00433927" w:rsidRPr="00B27549" w:rsidRDefault="00433927" w:rsidP="0043392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пункт 19</w:t>
      </w:r>
      <w:r w:rsidR="00A81ADB" w:rsidRPr="00B27549">
        <w:rPr>
          <w:sz w:val="28"/>
          <w:szCs w:val="28"/>
          <w:lang w:val="kk-KZ"/>
        </w:rPr>
        <w:t xml:space="preserve"> </w:t>
      </w:r>
      <w:r w:rsidRPr="00B27549">
        <w:rPr>
          <w:sz w:val="28"/>
          <w:szCs w:val="28"/>
        </w:rPr>
        <w:t>изложить в следующей редакции:</w:t>
      </w:r>
    </w:p>
    <w:p w14:paraId="4A52284F" w14:textId="68CAF4A3" w:rsidR="00433927" w:rsidRPr="00B27549" w:rsidRDefault="007C203A" w:rsidP="00D119A4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«19. </w:t>
      </w:r>
      <w:r w:rsidR="00433927" w:rsidRPr="00B27549">
        <w:rPr>
          <w:sz w:val="28"/>
          <w:szCs w:val="28"/>
        </w:rPr>
        <w:t>В случае отсутствия технической</w:t>
      </w:r>
      <w:r w:rsidR="00A81ADB" w:rsidRPr="00B27549">
        <w:rPr>
          <w:sz w:val="28"/>
          <w:szCs w:val="28"/>
          <w:lang w:val="kk-KZ"/>
        </w:rPr>
        <w:t xml:space="preserve"> </w:t>
      </w:r>
      <w:r w:rsidR="00433927" w:rsidRPr="00B27549">
        <w:rPr>
          <w:sz w:val="28"/>
          <w:szCs w:val="28"/>
        </w:rPr>
        <w:t>возможности</w:t>
      </w:r>
      <w:r w:rsidRPr="00B27549">
        <w:rPr>
          <w:sz w:val="28"/>
          <w:szCs w:val="28"/>
          <w:lang w:val="kk-KZ"/>
        </w:rPr>
        <w:t xml:space="preserve"> </w:t>
      </w:r>
      <w:r w:rsidR="00433927" w:rsidRPr="00B27549">
        <w:rPr>
          <w:sz w:val="28"/>
          <w:szCs w:val="28"/>
        </w:rPr>
        <w:t>уполномоченное должностное лицо после получения информации, указанной в</w:t>
      </w:r>
      <w:r w:rsidR="00A81ADB" w:rsidRPr="00B27549">
        <w:rPr>
          <w:sz w:val="28"/>
          <w:szCs w:val="28"/>
          <w:lang w:val="kk-KZ"/>
        </w:rPr>
        <w:t xml:space="preserve"> </w:t>
      </w:r>
      <w:r w:rsidR="00433927" w:rsidRPr="00B27549">
        <w:rPr>
          <w:sz w:val="28"/>
          <w:szCs w:val="28"/>
        </w:rPr>
        <w:t>пункте 18 настоящих Правил, проставляет отметку в Форме о надлежащем завершении таможенной операции, разблокировании обеспечения исполнения</w:t>
      </w:r>
      <w:r w:rsidR="00A81ADB" w:rsidRPr="00B27549">
        <w:rPr>
          <w:sz w:val="28"/>
          <w:szCs w:val="28"/>
          <w:lang w:val="kk-KZ"/>
        </w:rPr>
        <w:t xml:space="preserve"> </w:t>
      </w:r>
      <w:r w:rsidR="00433927" w:rsidRPr="00B27549">
        <w:rPr>
          <w:sz w:val="28"/>
          <w:szCs w:val="28"/>
        </w:rPr>
        <w:t>обязанности и снятии его с контроля для последующего возврата в порядке, определенном Приказом № 328, или использования денег в соответствии с</w:t>
      </w:r>
      <w:r w:rsidR="00A81ADB" w:rsidRPr="00B27549">
        <w:rPr>
          <w:sz w:val="28"/>
          <w:szCs w:val="28"/>
          <w:lang w:val="kk-KZ"/>
        </w:rPr>
        <w:t xml:space="preserve"> </w:t>
      </w:r>
      <w:r w:rsidR="00433927" w:rsidRPr="00B27549">
        <w:rPr>
          <w:sz w:val="28"/>
          <w:szCs w:val="28"/>
        </w:rPr>
        <w:t>Кодексом.»;</w:t>
      </w:r>
    </w:p>
    <w:p w14:paraId="11333F68" w14:textId="4B20A1F6" w:rsidR="00433927" w:rsidRPr="00B27549" w:rsidRDefault="00433927" w:rsidP="0043392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в Правилах учета в органах государственных доходов обеспечения исполнения обязанности по уплате таможенных пошлин, налогов, утвержденных указанным приказом:</w:t>
      </w:r>
    </w:p>
    <w:p w14:paraId="3DF22F1D" w14:textId="1194AAC9" w:rsidR="00AA33F0" w:rsidRPr="00B27549" w:rsidRDefault="00AA33F0" w:rsidP="0043392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пункт 20 изложить в следующей редакции:</w:t>
      </w:r>
    </w:p>
    <w:p w14:paraId="009C1E83" w14:textId="742E5E44" w:rsidR="00433927" w:rsidRPr="00B27549" w:rsidRDefault="00433927" w:rsidP="0043392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«20. В случае отсутствия технической возможности уполномоченное должностное лицо после получения информации, указанной в пункте 19 настоящих Правил, проставляет отметку в Форме о надлежащем завершении таможенной операции, разблокировании обеспечения исполнения обязанности и снятии его с контроля для последующего возврата в порядке, определенном приказом Министра финансов Республики Казахстан от 27 июня 2025 года </w:t>
      </w:r>
      <w:r w:rsidRPr="00B27549">
        <w:rPr>
          <w:sz w:val="28"/>
          <w:szCs w:val="28"/>
        </w:rPr>
        <w:br/>
        <w:t>№ 328 «Об утверждении процедур казначейского исполнения бюджета и их кассового обслуживания, процедур казначейского учета и мониторинга», или использования денег в соответствии с Кодексом.»;</w:t>
      </w:r>
    </w:p>
    <w:p w14:paraId="1420A877" w14:textId="77777777" w:rsidR="00AA33F0" w:rsidRPr="00B27549" w:rsidRDefault="00AA33F0" w:rsidP="00AA33F0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пункт 25 изложить в следующей редакции:</w:t>
      </w:r>
    </w:p>
    <w:p w14:paraId="61AFC6A4" w14:textId="05A6F559" w:rsidR="00433927" w:rsidRPr="00B27549" w:rsidRDefault="00433927" w:rsidP="0043392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«25. По заявлению плательщика в случае отсутствия неисполненной обязанности, обеспеченной обеспечением исполнения обязанности, уполномоченное должностное лицо проставляет отметку об аннулировании Формы, о чем не позднее одного рабочего дня со дня окончания указанного срока уведомляется плательщик.</w:t>
      </w:r>
    </w:p>
    <w:p w14:paraId="2F646079" w14:textId="77777777" w:rsidR="00433927" w:rsidRPr="00B27549" w:rsidRDefault="00C92757" w:rsidP="0043392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Заявление на аннулирование обеспечения исполнения обязанности по уплате таможенных пошлин, налогов представляется по форме согласно </w:t>
      </w:r>
      <w:proofErr w:type="gramStart"/>
      <w:r w:rsidR="00305A05" w:rsidRPr="00B27549">
        <w:rPr>
          <w:sz w:val="28"/>
          <w:szCs w:val="28"/>
        </w:rPr>
        <w:t>приложению</w:t>
      </w:r>
      <w:proofErr w:type="gramEnd"/>
      <w:r w:rsidRPr="00B27549">
        <w:rPr>
          <w:sz w:val="28"/>
          <w:szCs w:val="28"/>
        </w:rPr>
        <w:t xml:space="preserve"> к настоящим Правилам и рассматривается </w:t>
      </w:r>
      <w:r w:rsidR="00D27119" w:rsidRPr="00B27549">
        <w:rPr>
          <w:sz w:val="28"/>
          <w:szCs w:val="28"/>
        </w:rPr>
        <w:t xml:space="preserve">должностным лицом органа государственных доходов </w:t>
      </w:r>
      <w:r w:rsidRPr="00B27549">
        <w:rPr>
          <w:sz w:val="28"/>
          <w:szCs w:val="28"/>
        </w:rPr>
        <w:t>в течение 2 (двух) рабочих дней</w:t>
      </w:r>
      <w:r w:rsidR="00D27119" w:rsidRPr="00B27549">
        <w:rPr>
          <w:sz w:val="28"/>
          <w:szCs w:val="28"/>
        </w:rPr>
        <w:t xml:space="preserve"> со дня его поступления</w:t>
      </w:r>
      <w:r w:rsidRPr="00B27549">
        <w:rPr>
          <w:sz w:val="28"/>
          <w:szCs w:val="28"/>
        </w:rPr>
        <w:t>.</w:t>
      </w:r>
      <w:r w:rsidR="00433927" w:rsidRPr="00B27549">
        <w:rPr>
          <w:sz w:val="28"/>
          <w:szCs w:val="28"/>
        </w:rPr>
        <w:t>»;</w:t>
      </w:r>
    </w:p>
    <w:p w14:paraId="38D5DCB2" w14:textId="77777777" w:rsidR="00433927" w:rsidRPr="00B27549" w:rsidRDefault="00433927" w:rsidP="00C311D5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дополнить пунктом 25-1 следующего содержания:</w:t>
      </w:r>
    </w:p>
    <w:p w14:paraId="7F80713A" w14:textId="77777777" w:rsidR="00433927" w:rsidRPr="00B27549" w:rsidRDefault="00433927" w:rsidP="00C311D5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«25-1. Должностное лицо органа государственных доходов:</w:t>
      </w:r>
    </w:p>
    <w:p w14:paraId="7D84B2BB" w14:textId="7A8AF0AB" w:rsidR="008E47E7" w:rsidRPr="00B27549" w:rsidRDefault="008E47E7" w:rsidP="00C311D5">
      <w:pPr>
        <w:pStyle w:val="ac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7549">
        <w:rPr>
          <w:rFonts w:ascii="Times New Roman" w:hAnsi="Times New Roman"/>
          <w:sz w:val="28"/>
          <w:szCs w:val="28"/>
        </w:rPr>
        <w:t>в день при</w:t>
      </w:r>
      <w:r w:rsidR="006C115E" w:rsidRPr="00B27549">
        <w:rPr>
          <w:rFonts w:ascii="Times New Roman" w:hAnsi="Times New Roman"/>
          <w:sz w:val="28"/>
          <w:szCs w:val="28"/>
        </w:rPr>
        <w:t>ем</w:t>
      </w:r>
      <w:r w:rsidRPr="00B27549">
        <w:rPr>
          <w:rFonts w:ascii="Times New Roman" w:hAnsi="Times New Roman"/>
          <w:sz w:val="28"/>
          <w:szCs w:val="28"/>
        </w:rPr>
        <w:t>а заявления</w:t>
      </w:r>
      <w:r w:rsidR="00103EDB" w:rsidRPr="00B27549">
        <w:rPr>
          <w:rFonts w:ascii="Times New Roman" w:hAnsi="Times New Roman"/>
        </w:rPr>
        <w:t xml:space="preserve"> </w:t>
      </w:r>
      <w:r w:rsidR="00103EDB" w:rsidRPr="00B27549">
        <w:rPr>
          <w:rFonts w:ascii="Times New Roman" w:hAnsi="Times New Roman"/>
          <w:sz w:val="28"/>
          <w:szCs w:val="28"/>
        </w:rPr>
        <w:t>на аннулирование обеспечения исполнения обязанности по уплате таможенных пошлин, налогов</w:t>
      </w:r>
      <w:r w:rsidRPr="00B27549">
        <w:rPr>
          <w:rFonts w:ascii="Times New Roman" w:hAnsi="Times New Roman"/>
          <w:sz w:val="28"/>
          <w:szCs w:val="28"/>
        </w:rPr>
        <w:t xml:space="preserve"> проверяет соблюдение</w:t>
      </w:r>
      <w:r w:rsidR="002B3486" w:rsidRPr="00B27549">
        <w:rPr>
          <w:rFonts w:ascii="Times New Roman" w:hAnsi="Times New Roman"/>
          <w:sz w:val="28"/>
          <w:szCs w:val="28"/>
        </w:rPr>
        <w:t xml:space="preserve"> </w:t>
      </w:r>
      <w:r w:rsidRPr="00B27549">
        <w:rPr>
          <w:rFonts w:ascii="Times New Roman" w:hAnsi="Times New Roman"/>
          <w:sz w:val="28"/>
          <w:szCs w:val="28"/>
        </w:rPr>
        <w:lastRenderedPageBreak/>
        <w:t>условий, предусмотренных пунктами 22, 23, 24 и 25 настоящих Правил, в том числе:</w:t>
      </w:r>
    </w:p>
    <w:p w14:paraId="66C9A917" w14:textId="7255C449" w:rsidR="008E47E7" w:rsidRPr="00B27549" w:rsidRDefault="008E47E7" w:rsidP="00C311D5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наличие зарегистрированного обеспечения исполнения обязанности по уплате таможенных пошлин, налогов (далее </w:t>
      </w:r>
      <m:oMath>
        <m:r>
          <w:rPr>
            <w:rFonts w:ascii="Cambria Math" w:hAnsi="Cambria Math"/>
            <w:sz w:val="28"/>
            <w:szCs w:val="28"/>
          </w:rPr>
          <m:t>–</m:t>
        </m:r>
      </m:oMath>
      <w:r w:rsidR="007B012F" w:rsidRPr="00B27549">
        <w:rPr>
          <w:sz w:val="28"/>
          <w:szCs w:val="28"/>
        </w:rPr>
        <w:t xml:space="preserve"> </w:t>
      </w:r>
      <w:r w:rsidRPr="00B27549">
        <w:rPr>
          <w:sz w:val="28"/>
          <w:szCs w:val="28"/>
        </w:rPr>
        <w:t>обеспечение);</w:t>
      </w:r>
    </w:p>
    <w:p w14:paraId="6168CC9E" w14:textId="1533156B" w:rsidR="008E47E7" w:rsidRPr="00B27549" w:rsidRDefault="008E47E7" w:rsidP="00C311D5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соответствие сведений, указанных в заявлении, данным, содержащимся в </w:t>
      </w:r>
      <w:r w:rsidR="00CD3025" w:rsidRPr="00B27549">
        <w:rPr>
          <w:sz w:val="28"/>
          <w:szCs w:val="28"/>
        </w:rPr>
        <w:t>цифровых</w:t>
      </w:r>
      <w:r w:rsidRPr="00B27549">
        <w:rPr>
          <w:sz w:val="28"/>
          <w:szCs w:val="28"/>
        </w:rPr>
        <w:t xml:space="preserve"> системах органа государственных доходов;</w:t>
      </w:r>
    </w:p>
    <w:p w14:paraId="0C7EAD82" w14:textId="77777777" w:rsidR="008E47E7" w:rsidRPr="00B27549" w:rsidRDefault="008E47E7" w:rsidP="00C311D5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отсутствие оснований, препятствующих аннулированию обеспечения (наличие обязательств, задолженности, ограничений);</w:t>
      </w:r>
    </w:p>
    <w:p w14:paraId="72D2FB1D" w14:textId="77777777" w:rsidR="008E47E7" w:rsidRPr="00B27549" w:rsidRDefault="008E47E7" w:rsidP="00C311D5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2) в течение 2 (двух) рабочих дней со дня поступления заявления</w:t>
      </w:r>
      <w:r w:rsidR="0099021A" w:rsidRPr="00B27549">
        <w:t xml:space="preserve"> </w:t>
      </w:r>
      <w:r w:rsidR="0099021A" w:rsidRPr="00B27549">
        <w:rPr>
          <w:sz w:val="28"/>
          <w:szCs w:val="28"/>
        </w:rPr>
        <w:t>на аннулирование обеспечения исполнения обязанности по уплате таможенных пошлин, налогов</w:t>
      </w:r>
      <w:r w:rsidRPr="00B27549">
        <w:rPr>
          <w:sz w:val="28"/>
          <w:szCs w:val="28"/>
        </w:rPr>
        <w:t>:</w:t>
      </w:r>
    </w:p>
    <w:p w14:paraId="22F86BCB" w14:textId="77777777" w:rsidR="008E47E7" w:rsidRPr="00B27549" w:rsidRDefault="008E47E7" w:rsidP="008E47E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при соблюдении условий, указанных в подпункте 1) настоящего пункта, осуществляет аннулирование регистрации обеспечения;</w:t>
      </w:r>
    </w:p>
    <w:p w14:paraId="119E1FCC" w14:textId="77777777" w:rsidR="00433927" w:rsidRPr="00B27549" w:rsidRDefault="008E47E7" w:rsidP="008E47E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при несоблюдении условий, указанных в подпункте 1) настоящего пункта, направляет заявителю мотивированный отказ в аннулировании регистрации обеспечения.</w:t>
      </w:r>
      <w:r w:rsidR="00433927" w:rsidRPr="00B27549">
        <w:rPr>
          <w:sz w:val="28"/>
          <w:szCs w:val="28"/>
        </w:rPr>
        <w:t>»;</w:t>
      </w:r>
    </w:p>
    <w:p w14:paraId="7A368270" w14:textId="7658E5C6" w:rsidR="00433927" w:rsidRPr="00B27549" w:rsidRDefault="00433927" w:rsidP="0043392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дополнить приложением к указанным Правилам согласно приложению 1 к настоящему приказу;</w:t>
      </w:r>
    </w:p>
    <w:p w14:paraId="4B73E61F" w14:textId="53470CE6" w:rsidR="00A80071" w:rsidRPr="00B27549" w:rsidRDefault="00A80071" w:rsidP="0043392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827099">
        <w:rPr>
          <w:sz w:val="28"/>
          <w:szCs w:val="28"/>
        </w:rPr>
        <w:t>в Правилах оказания государственной услуги «Регистрация исполнения обязанности по уплате таможенных пошлин, налогов, специальных, антидемпинговых, компенсационных пошлин, а также обеспечение исполнения обязанностей юридического лица, осуществляющего деятельность в сфере таможенного дела, и (или) уполномоченного экономического оператора», утвержденных указанным приказом:</w:t>
      </w:r>
    </w:p>
    <w:p w14:paraId="67C6A693" w14:textId="1A23401F" w:rsidR="00A80071" w:rsidRPr="00B27549" w:rsidRDefault="006F0E52" w:rsidP="0043392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пункт</w:t>
      </w:r>
      <w:r w:rsidR="00190918" w:rsidRPr="00B27549">
        <w:rPr>
          <w:sz w:val="28"/>
          <w:szCs w:val="28"/>
        </w:rPr>
        <w:t>ы</w:t>
      </w:r>
      <w:r w:rsidRPr="00B27549">
        <w:rPr>
          <w:sz w:val="28"/>
          <w:szCs w:val="28"/>
        </w:rPr>
        <w:t xml:space="preserve"> 1</w:t>
      </w:r>
      <w:r w:rsidR="0075472F" w:rsidRPr="00B27549">
        <w:rPr>
          <w:sz w:val="28"/>
          <w:szCs w:val="28"/>
        </w:rPr>
        <w:t>,</w:t>
      </w:r>
      <w:r w:rsidR="00190918" w:rsidRPr="00B27549">
        <w:rPr>
          <w:sz w:val="28"/>
          <w:szCs w:val="28"/>
        </w:rPr>
        <w:t xml:space="preserve"> 2 </w:t>
      </w:r>
      <w:r w:rsidR="0075472F" w:rsidRPr="00B27549">
        <w:rPr>
          <w:sz w:val="28"/>
          <w:szCs w:val="28"/>
        </w:rPr>
        <w:t xml:space="preserve">и 3 </w:t>
      </w:r>
      <w:r w:rsidRPr="00B27549">
        <w:rPr>
          <w:sz w:val="28"/>
          <w:szCs w:val="28"/>
        </w:rPr>
        <w:t>изложить в следующей редакции:</w:t>
      </w:r>
    </w:p>
    <w:p w14:paraId="152FCF20" w14:textId="6FBC31A2" w:rsidR="006F0E52" w:rsidRPr="00B27549" w:rsidRDefault="00B601FF" w:rsidP="0043392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«1. Настоящие Правила оказания государственной услуги «Регистрация исполнения обязанности по уплате таможенных пошлин, налогов, специальных, антидемпинговых, компенсационных пошлин, а также обеспечение исполнения обязанностей юридического лица, осуществляющего деятельность в сфере таможенного дела, и (или) уполномоченного экономического оператора» (далее – Правила) разработаны в соответствии с подпунктом 1) статьи 10 Закона Республики Казахстан «О государственных и </w:t>
      </w:r>
      <w:r w:rsidR="00642494" w:rsidRPr="00B27549">
        <w:rPr>
          <w:sz w:val="28"/>
          <w:szCs w:val="28"/>
        </w:rPr>
        <w:t>социально ответственных услугах</w:t>
      </w:r>
      <w:r w:rsidRPr="00B27549">
        <w:rPr>
          <w:sz w:val="28"/>
          <w:szCs w:val="28"/>
        </w:rPr>
        <w:t>» (далее – Закон) и определяют порядок о</w:t>
      </w:r>
      <w:r w:rsidR="00642494" w:rsidRPr="00B27549">
        <w:rPr>
          <w:sz w:val="28"/>
          <w:szCs w:val="28"/>
        </w:rPr>
        <w:t>казания государственной услуги «</w:t>
      </w:r>
      <w:r w:rsidRPr="00B27549">
        <w:rPr>
          <w:sz w:val="28"/>
          <w:szCs w:val="28"/>
        </w:rPr>
        <w:t>Регистрация исполнения обязанности по уплате таможенных пошлин, налогов, специальных, антидемпинговых, компенсационных пошлин, а также обеспечение исполнения обязанностей юридического лица, осуществляющего деятельность в сфере таможенного дела, и (или) уполномоченного экономического оператора</w:t>
      </w:r>
      <w:r w:rsidR="00642494" w:rsidRPr="00B27549">
        <w:rPr>
          <w:sz w:val="28"/>
          <w:szCs w:val="28"/>
        </w:rPr>
        <w:t>»</w:t>
      </w:r>
      <w:r w:rsidRPr="00B27549">
        <w:rPr>
          <w:sz w:val="28"/>
          <w:szCs w:val="28"/>
        </w:rPr>
        <w:t xml:space="preserve"> (далее – государственная услуга).</w:t>
      </w:r>
    </w:p>
    <w:p w14:paraId="04D159CE" w14:textId="7C572934" w:rsidR="00EA177C" w:rsidRPr="00B27549" w:rsidRDefault="00EA177C" w:rsidP="00EA177C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2. Государственная услуга оказывается Комитетом государственных доходов Министерства финансов (далее – Комитет), территориальными </w:t>
      </w:r>
      <w:r w:rsidRPr="00B27549">
        <w:rPr>
          <w:sz w:val="28"/>
          <w:szCs w:val="28"/>
        </w:rPr>
        <w:lastRenderedPageBreak/>
        <w:t xml:space="preserve">органами Комитета по столице, областям, городам республиканского значения (далее – </w:t>
      </w:r>
      <w:proofErr w:type="spellStart"/>
      <w:r w:rsidRPr="00B27549">
        <w:rPr>
          <w:sz w:val="28"/>
          <w:szCs w:val="28"/>
        </w:rPr>
        <w:t>услугодатель</w:t>
      </w:r>
      <w:proofErr w:type="spellEnd"/>
      <w:r w:rsidRPr="00B27549">
        <w:rPr>
          <w:sz w:val="28"/>
          <w:szCs w:val="28"/>
        </w:rPr>
        <w:t>).</w:t>
      </w:r>
    </w:p>
    <w:p w14:paraId="23A5BC65" w14:textId="77777777" w:rsidR="00CA5E88" w:rsidRPr="00B27549" w:rsidRDefault="00CA5E88" w:rsidP="00CA5E88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Прием документов и выдача результата оказания государственной услуги:</w:t>
      </w:r>
    </w:p>
    <w:p w14:paraId="34D1E6EC" w14:textId="66DF28B1" w:rsidR="00CA5E88" w:rsidRPr="00B27549" w:rsidRDefault="00CA5E88" w:rsidP="00CA5E88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1) через </w:t>
      </w:r>
      <w:proofErr w:type="spellStart"/>
      <w:r w:rsidRPr="00B27549">
        <w:rPr>
          <w:sz w:val="28"/>
          <w:szCs w:val="28"/>
        </w:rPr>
        <w:t>услугодателя</w:t>
      </w:r>
      <w:proofErr w:type="spellEnd"/>
      <w:r w:rsidRPr="00B27549">
        <w:rPr>
          <w:sz w:val="28"/>
          <w:szCs w:val="28"/>
        </w:rPr>
        <w:t>;</w:t>
      </w:r>
    </w:p>
    <w:p w14:paraId="29FFB185" w14:textId="5510BD76" w:rsidR="00CA5E88" w:rsidRPr="00B27549" w:rsidRDefault="00E565A2" w:rsidP="00CA5E88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2) посредством веб-портала «</w:t>
      </w:r>
      <w:r w:rsidR="00CA5E88" w:rsidRPr="00B27549">
        <w:rPr>
          <w:sz w:val="28"/>
          <w:szCs w:val="28"/>
        </w:rPr>
        <w:t>электронного правительства</w:t>
      </w:r>
      <w:r w:rsidRPr="00B27549">
        <w:rPr>
          <w:sz w:val="28"/>
          <w:szCs w:val="28"/>
        </w:rPr>
        <w:t>»</w:t>
      </w:r>
      <w:r w:rsidR="00CA5E88" w:rsidRPr="00B27549">
        <w:rPr>
          <w:sz w:val="28"/>
          <w:szCs w:val="28"/>
        </w:rPr>
        <w:t xml:space="preserve"> www.egov.kz (далее – портал).</w:t>
      </w:r>
    </w:p>
    <w:p w14:paraId="20B04180" w14:textId="28401404" w:rsidR="00CA5E88" w:rsidRPr="00B27549" w:rsidRDefault="00CA5E88" w:rsidP="00CA5E88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При обращении в явочном порядке – документы, представленные физическими или юридическими лицами (далее – </w:t>
      </w:r>
      <w:proofErr w:type="spellStart"/>
      <w:r w:rsidRPr="00B27549">
        <w:rPr>
          <w:sz w:val="28"/>
          <w:szCs w:val="28"/>
        </w:rPr>
        <w:t>услугополучатель</w:t>
      </w:r>
      <w:proofErr w:type="spellEnd"/>
      <w:r w:rsidRPr="00B27549">
        <w:rPr>
          <w:sz w:val="28"/>
          <w:szCs w:val="28"/>
        </w:rPr>
        <w:t xml:space="preserve">), принимаются структурным подразделением </w:t>
      </w:r>
      <w:proofErr w:type="spellStart"/>
      <w:r w:rsidRPr="00B27549">
        <w:rPr>
          <w:sz w:val="28"/>
          <w:szCs w:val="28"/>
        </w:rPr>
        <w:t>услугодателя</w:t>
      </w:r>
      <w:proofErr w:type="spellEnd"/>
      <w:r w:rsidRPr="00B27549">
        <w:rPr>
          <w:sz w:val="28"/>
          <w:szCs w:val="28"/>
        </w:rPr>
        <w:t xml:space="preserve">, ответственным за прием документов, и передаются структурному подразделению </w:t>
      </w:r>
      <w:proofErr w:type="spellStart"/>
      <w:r w:rsidRPr="00B27549">
        <w:rPr>
          <w:sz w:val="28"/>
          <w:szCs w:val="28"/>
        </w:rPr>
        <w:t>услугодателя</w:t>
      </w:r>
      <w:proofErr w:type="spellEnd"/>
      <w:r w:rsidRPr="00B27549">
        <w:rPr>
          <w:sz w:val="28"/>
          <w:szCs w:val="28"/>
        </w:rPr>
        <w:t>, ответственному за обработку документов.</w:t>
      </w:r>
    </w:p>
    <w:p w14:paraId="36D4B9D6" w14:textId="1C6BCC2A" w:rsidR="00CA5E88" w:rsidRPr="00B27549" w:rsidRDefault="00CA5E88" w:rsidP="00CA5E88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При обращении в электронном виде – заявление в форме электронного документа, удостоверенного электронной цифровой подписью (далее – ЭЦП) </w:t>
      </w:r>
      <w:proofErr w:type="spellStart"/>
      <w:r w:rsidRPr="00B27549">
        <w:rPr>
          <w:sz w:val="28"/>
          <w:szCs w:val="28"/>
        </w:rPr>
        <w:t>услугополучателя</w:t>
      </w:r>
      <w:proofErr w:type="spellEnd"/>
      <w:r w:rsidRPr="00B27549">
        <w:rPr>
          <w:sz w:val="28"/>
          <w:szCs w:val="28"/>
        </w:rPr>
        <w:t>, принимается через портал.</w:t>
      </w:r>
    </w:p>
    <w:p w14:paraId="2BC727BC" w14:textId="3DE2B34E" w:rsidR="003330EA" w:rsidRPr="00B27549" w:rsidRDefault="003330EA" w:rsidP="003330EA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3. Перечень основных требований к оказанию государственной услуги «Регистрация исполнения обязанности по уплате таможенных пошлин, налогов, специальных, антидемпинговых, компенсационных пошлин, а также обеспечение исполнения обязанностей юридического лица, осуществляющего деятельность в сфере таможенного дела, и (или) уполномоченного экономического оператора", приведен в приложении 1 к настоящим Правилам (далее – Перечень).</w:t>
      </w:r>
    </w:p>
    <w:p w14:paraId="0DC41762" w14:textId="1986BABF" w:rsidR="003330EA" w:rsidRPr="00B27549" w:rsidRDefault="003330EA" w:rsidP="003330EA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proofErr w:type="spellStart"/>
      <w:r w:rsidRPr="00B27549">
        <w:rPr>
          <w:sz w:val="28"/>
          <w:szCs w:val="28"/>
        </w:rPr>
        <w:t>Услугополучатель</w:t>
      </w:r>
      <w:proofErr w:type="spellEnd"/>
      <w:r w:rsidRPr="00B27549">
        <w:rPr>
          <w:sz w:val="28"/>
          <w:szCs w:val="28"/>
        </w:rPr>
        <w:t xml:space="preserve"> до обращения к </w:t>
      </w:r>
      <w:proofErr w:type="spellStart"/>
      <w:r w:rsidRPr="00B27549">
        <w:rPr>
          <w:sz w:val="28"/>
          <w:szCs w:val="28"/>
        </w:rPr>
        <w:t>услугодателю</w:t>
      </w:r>
      <w:proofErr w:type="spellEnd"/>
      <w:r w:rsidRPr="00B27549">
        <w:rPr>
          <w:sz w:val="28"/>
          <w:szCs w:val="28"/>
        </w:rPr>
        <w:t xml:space="preserve"> для получения государственной услуги по способу, предусмотренному в подпункте 4) пункта 1 статьи 97 Кодекса Республики Казахстан «О таможенном регулировании в Республике Казахстан» (далее – Кодекс), заключает договор залога имущества путем представления в соответствии с частью второй пункта 1 статьи 101 Кодекса в орган государственных доходов заявления о заключении договора залога имущества по форме согласно приложению 2 к настоящим Правилам, с приложением отчета оценщика об оценке рыночной стоимости залогового имущества.</w:t>
      </w:r>
    </w:p>
    <w:p w14:paraId="44FB9087" w14:textId="53B5D72F" w:rsidR="003330EA" w:rsidRPr="00B27549" w:rsidRDefault="003330EA" w:rsidP="003330EA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proofErr w:type="spellStart"/>
      <w:r w:rsidRPr="00B27549">
        <w:rPr>
          <w:sz w:val="28"/>
          <w:szCs w:val="28"/>
        </w:rPr>
        <w:t>Услугополучатель</w:t>
      </w:r>
      <w:proofErr w:type="spellEnd"/>
      <w:r w:rsidRPr="00B27549">
        <w:rPr>
          <w:sz w:val="28"/>
          <w:szCs w:val="28"/>
        </w:rPr>
        <w:t xml:space="preserve"> для получения государственной услуги направляет </w:t>
      </w:r>
      <w:proofErr w:type="spellStart"/>
      <w:r w:rsidRPr="00B27549">
        <w:rPr>
          <w:sz w:val="28"/>
          <w:szCs w:val="28"/>
        </w:rPr>
        <w:t>услугодателю</w:t>
      </w:r>
      <w:proofErr w:type="spellEnd"/>
      <w:r w:rsidRPr="00B27549">
        <w:rPr>
          <w:sz w:val="28"/>
          <w:szCs w:val="28"/>
        </w:rPr>
        <w:t xml:space="preserve"> по способам, предусмотренным в подпунктах 1), 2), 3), 4), и 5) пункта 1 статьи 97 Кодекса, заявление о регистрации исполнения обязанности по уплате таможенных пошлин, налогов, специальных, антидемпинговых, компенсационных пошлин, а также обеспечения исполнения обязанностей юридического лица, осуществляющего деятельность в сфере таможенного дела, и (или) уполномоченного экономического оператора по форме согласно приложению 3 к настоящим Правилам и пакет документов, предусмотренных пунктом 8 Перечня.</w:t>
      </w:r>
    </w:p>
    <w:p w14:paraId="327A9E37" w14:textId="7B8E5C7A" w:rsidR="003330EA" w:rsidRPr="00B27549" w:rsidRDefault="003330EA" w:rsidP="003330EA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lastRenderedPageBreak/>
        <w:t xml:space="preserve">Для идентификации личности </w:t>
      </w:r>
      <w:proofErr w:type="spellStart"/>
      <w:r w:rsidRPr="00B27549">
        <w:rPr>
          <w:sz w:val="28"/>
          <w:szCs w:val="28"/>
        </w:rPr>
        <w:t>услугополучателя</w:t>
      </w:r>
      <w:proofErr w:type="spellEnd"/>
      <w:r w:rsidRPr="00B27549">
        <w:rPr>
          <w:sz w:val="28"/>
          <w:szCs w:val="28"/>
        </w:rPr>
        <w:t xml:space="preserve"> предъявляется документ, удостоверяющий личность, либо электронный документ из сервиса цифровых документов.</w:t>
      </w:r>
    </w:p>
    <w:p w14:paraId="1A8B53BD" w14:textId="7399350B" w:rsidR="003330EA" w:rsidRPr="00B27549" w:rsidRDefault="003330EA" w:rsidP="003330EA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При оказании государственной услуги </w:t>
      </w:r>
      <w:proofErr w:type="spellStart"/>
      <w:r w:rsidRPr="00B27549">
        <w:rPr>
          <w:sz w:val="28"/>
          <w:szCs w:val="28"/>
        </w:rPr>
        <w:t>услугополучатель</w:t>
      </w:r>
      <w:proofErr w:type="spellEnd"/>
      <w:r w:rsidRPr="00B27549">
        <w:rPr>
          <w:sz w:val="28"/>
          <w:szCs w:val="28"/>
        </w:rPr>
        <w:t xml:space="preserve"> предоставляет согласие на использование сведений, составляющих охраняемую законом тайну, содержащихся в </w:t>
      </w:r>
      <w:r w:rsidR="00790944" w:rsidRPr="00B27549">
        <w:rPr>
          <w:sz w:val="28"/>
          <w:szCs w:val="28"/>
        </w:rPr>
        <w:t>цифровых</w:t>
      </w:r>
      <w:r w:rsidR="00352D9A" w:rsidRPr="00B27549">
        <w:rPr>
          <w:sz w:val="28"/>
          <w:szCs w:val="28"/>
        </w:rPr>
        <w:t xml:space="preserve"> </w:t>
      </w:r>
      <w:r w:rsidRPr="00B27549">
        <w:rPr>
          <w:sz w:val="28"/>
          <w:szCs w:val="28"/>
        </w:rPr>
        <w:t>системах, если иное не предусмотрено Законом.</w:t>
      </w:r>
    </w:p>
    <w:p w14:paraId="331D8BA5" w14:textId="6509F2B5" w:rsidR="003330EA" w:rsidRPr="00B27549" w:rsidRDefault="003330EA" w:rsidP="003330EA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Сведения о документах, удостоверяющих личность содержащихся в государственных </w:t>
      </w:r>
      <w:r w:rsidR="00790944" w:rsidRPr="00B27549">
        <w:rPr>
          <w:sz w:val="28"/>
          <w:szCs w:val="28"/>
        </w:rPr>
        <w:t>цифровых</w:t>
      </w:r>
      <w:r w:rsidR="00DE21C0" w:rsidRPr="00B27549">
        <w:rPr>
          <w:sz w:val="28"/>
          <w:szCs w:val="28"/>
        </w:rPr>
        <w:t xml:space="preserve"> </w:t>
      </w:r>
      <w:r w:rsidRPr="00B27549">
        <w:rPr>
          <w:sz w:val="28"/>
          <w:szCs w:val="28"/>
        </w:rPr>
        <w:t xml:space="preserve">системах, </w:t>
      </w:r>
      <w:proofErr w:type="spellStart"/>
      <w:r w:rsidRPr="00B27549">
        <w:rPr>
          <w:sz w:val="28"/>
          <w:szCs w:val="28"/>
        </w:rPr>
        <w:t>услугодатель</w:t>
      </w:r>
      <w:proofErr w:type="spellEnd"/>
      <w:r w:rsidRPr="00B27549">
        <w:rPr>
          <w:sz w:val="28"/>
          <w:szCs w:val="28"/>
        </w:rPr>
        <w:t xml:space="preserve"> получает из соответствующих государственных </w:t>
      </w:r>
      <w:r w:rsidR="00790944" w:rsidRPr="00B27549">
        <w:rPr>
          <w:sz w:val="28"/>
          <w:szCs w:val="28"/>
        </w:rPr>
        <w:t>цифровых</w:t>
      </w:r>
      <w:r w:rsidR="00DE21C0" w:rsidRPr="00B27549">
        <w:rPr>
          <w:sz w:val="28"/>
          <w:szCs w:val="28"/>
        </w:rPr>
        <w:t xml:space="preserve"> </w:t>
      </w:r>
      <w:r w:rsidRPr="00B27549">
        <w:rPr>
          <w:sz w:val="28"/>
          <w:szCs w:val="28"/>
        </w:rPr>
        <w:t>систем посредством портала в форме электронных документов, удостоверенных ЭЦП уполномоченных должностных лиц.</w:t>
      </w:r>
    </w:p>
    <w:p w14:paraId="2E5283EC" w14:textId="07807984" w:rsidR="003330EA" w:rsidRPr="00B27549" w:rsidRDefault="003330EA" w:rsidP="003330EA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Представление документов не требуется при получении информации, содержащейся в них, из государственных </w:t>
      </w:r>
      <w:r w:rsidR="00790944" w:rsidRPr="00B27549">
        <w:rPr>
          <w:sz w:val="28"/>
          <w:szCs w:val="28"/>
        </w:rPr>
        <w:t>цифровых</w:t>
      </w:r>
      <w:r w:rsidR="00492D38" w:rsidRPr="00B27549">
        <w:rPr>
          <w:sz w:val="28"/>
          <w:szCs w:val="28"/>
        </w:rPr>
        <w:t xml:space="preserve"> </w:t>
      </w:r>
      <w:r w:rsidRPr="00B27549">
        <w:rPr>
          <w:sz w:val="28"/>
          <w:szCs w:val="28"/>
        </w:rPr>
        <w:t>систем и (или) из формы сведений.</w:t>
      </w:r>
    </w:p>
    <w:p w14:paraId="278D8EE4" w14:textId="08191141" w:rsidR="003330EA" w:rsidRPr="00B27549" w:rsidRDefault="003330EA" w:rsidP="003330EA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Подтверждением принятия </w:t>
      </w:r>
      <w:proofErr w:type="spellStart"/>
      <w:r w:rsidRPr="00B27549">
        <w:rPr>
          <w:sz w:val="28"/>
          <w:szCs w:val="28"/>
        </w:rPr>
        <w:t>услугополучателем</w:t>
      </w:r>
      <w:proofErr w:type="spellEnd"/>
      <w:r w:rsidRPr="00B27549">
        <w:rPr>
          <w:sz w:val="28"/>
          <w:szCs w:val="28"/>
        </w:rPr>
        <w:t xml:space="preserve"> документов является отметка на копии заявления, предусмотренного частью второй пункта 3 настоящих Правил, содержащая дату, время, подпись, фамилию и инициалы лица, принявшего пакет документов.</w:t>
      </w:r>
    </w:p>
    <w:p w14:paraId="3E7AE301" w14:textId="3B79B2EE" w:rsidR="009C6279" w:rsidRPr="00B27549" w:rsidRDefault="003330EA" w:rsidP="00805F24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При подаче документов через портал </w:t>
      </w:r>
      <w:proofErr w:type="spellStart"/>
      <w:r w:rsidRPr="00B27549">
        <w:rPr>
          <w:sz w:val="28"/>
          <w:szCs w:val="28"/>
        </w:rPr>
        <w:t>услугополучателю</w:t>
      </w:r>
      <w:proofErr w:type="spellEnd"/>
      <w:r w:rsidRPr="00B27549">
        <w:rPr>
          <w:sz w:val="28"/>
          <w:szCs w:val="28"/>
        </w:rPr>
        <w:t xml:space="preserve"> направляется статус о принятии запроса на оказание государственной услуги, а также уведомление с указанием даты и времени получения результата оказания государственной услуги.</w:t>
      </w:r>
      <w:r w:rsidR="00631878" w:rsidRPr="00B27549">
        <w:rPr>
          <w:sz w:val="28"/>
          <w:szCs w:val="28"/>
        </w:rPr>
        <w:t>»</w:t>
      </w:r>
      <w:r w:rsidR="00E9083C" w:rsidRPr="00B27549">
        <w:rPr>
          <w:sz w:val="28"/>
          <w:szCs w:val="28"/>
        </w:rPr>
        <w:t>;</w:t>
      </w:r>
    </w:p>
    <w:p w14:paraId="52985D25" w14:textId="453952FE" w:rsidR="00B601FF" w:rsidRPr="00B27549" w:rsidRDefault="00B44F50" w:rsidP="0043392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пункт</w:t>
      </w:r>
      <w:r w:rsidR="00F1161F" w:rsidRPr="00B27549">
        <w:rPr>
          <w:sz w:val="28"/>
          <w:szCs w:val="28"/>
        </w:rPr>
        <w:t>ы</w:t>
      </w:r>
      <w:r w:rsidRPr="00B27549">
        <w:rPr>
          <w:sz w:val="28"/>
          <w:szCs w:val="28"/>
        </w:rPr>
        <w:t xml:space="preserve"> 8 и 9 изложить в следующей редакции:</w:t>
      </w:r>
    </w:p>
    <w:p w14:paraId="6AEED139" w14:textId="1E9E8FD7" w:rsidR="00B44F50" w:rsidRPr="00B27549" w:rsidRDefault="00B44F50" w:rsidP="00B44F50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«8. В соответствии с подпунктом 11) пункта 2 статьи 5 Закона порядок внесения данных в </w:t>
      </w:r>
      <w:r w:rsidR="00790944" w:rsidRPr="00B27549">
        <w:rPr>
          <w:sz w:val="28"/>
          <w:szCs w:val="28"/>
        </w:rPr>
        <w:t>цифровую</w:t>
      </w:r>
      <w:r w:rsidR="00CB67D4" w:rsidRPr="00B27549">
        <w:rPr>
          <w:sz w:val="28"/>
          <w:szCs w:val="28"/>
        </w:rPr>
        <w:t xml:space="preserve"> </w:t>
      </w:r>
      <w:r w:rsidRPr="00B27549">
        <w:rPr>
          <w:sz w:val="28"/>
          <w:szCs w:val="28"/>
        </w:rPr>
        <w:t xml:space="preserve">систему мониторинга оказания государственных услуг определяется Правилами внесения данных в </w:t>
      </w:r>
      <w:r w:rsidR="00790944" w:rsidRPr="00B27549">
        <w:rPr>
          <w:sz w:val="28"/>
          <w:szCs w:val="28"/>
        </w:rPr>
        <w:t>цифровую</w:t>
      </w:r>
      <w:r w:rsidR="00CB67D4" w:rsidRPr="00B27549">
        <w:rPr>
          <w:sz w:val="28"/>
          <w:szCs w:val="28"/>
        </w:rPr>
        <w:t xml:space="preserve"> </w:t>
      </w:r>
      <w:r w:rsidRPr="00B27549">
        <w:rPr>
          <w:sz w:val="28"/>
          <w:szCs w:val="28"/>
        </w:rPr>
        <w:t xml:space="preserve">систему мониторинга оказания государственных услуг о стадии оказания государственной услуги, утвержденными приказом исполняющего обязанности Министра транспорта и коммуникаций Республики Казахстан от 14 июня 2013 года № 452 «Об утверждении Правил внесения данных в </w:t>
      </w:r>
      <w:r w:rsidR="00790944" w:rsidRPr="00B27549">
        <w:rPr>
          <w:sz w:val="28"/>
          <w:szCs w:val="28"/>
        </w:rPr>
        <w:t>цифровую</w:t>
      </w:r>
      <w:r w:rsidR="00CB67D4" w:rsidRPr="00B27549">
        <w:rPr>
          <w:sz w:val="28"/>
          <w:szCs w:val="28"/>
        </w:rPr>
        <w:t xml:space="preserve"> </w:t>
      </w:r>
      <w:r w:rsidRPr="00B27549">
        <w:rPr>
          <w:sz w:val="28"/>
          <w:szCs w:val="28"/>
        </w:rPr>
        <w:t>систему мониторинга оказания государственных услуг о стадии оказания государственной услуги» (зарегистрирован в Реестре государственной регистрации нормативных правовых актов под № 8555).</w:t>
      </w:r>
    </w:p>
    <w:p w14:paraId="48CA9D73" w14:textId="4E4075B0" w:rsidR="00B44F50" w:rsidRPr="00B27549" w:rsidRDefault="00B44F50" w:rsidP="00B44F50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 xml:space="preserve">9. При сбоях </w:t>
      </w:r>
      <w:r w:rsidR="00790944" w:rsidRPr="00B27549">
        <w:rPr>
          <w:sz w:val="28"/>
          <w:szCs w:val="28"/>
        </w:rPr>
        <w:t>цифровой</w:t>
      </w:r>
      <w:r w:rsidR="00CB67D4" w:rsidRPr="00B27549">
        <w:rPr>
          <w:sz w:val="28"/>
          <w:szCs w:val="28"/>
        </w:rPr>
        <w:t xml:space="preserve"> </w:t>
      </w:r>
      <w:r w:rsidRPr="00B27549">
        <w:rPr>
          <w:sz w:val="28"/>
          <w:szCs w:val="28"/>
        </w:rPr>
        <w:t xml:space="preserve">системы, содержащей необходимые сведения для оказания государственной услуги, </w:t>
      </w:r>
      <w:proofErr w:type="spellStart"/>
      <w:r w:rsidRPr="00B27549">
        <w:rPr>
          <w:sz w:val="28"/>
          <w:szCs w:val="28"/>
        </w:rPr>
        <w:t>услугодатель</w:t>
      </w:r>
      <w:proofErr w:type="spellEnd"/>
      <w:r w:rsidRPr="00B27549">
        <w:rPr>
          <w:sz w:val="28"/>
          <w:szCs w:val="28"/>
        </w:rPr>
        <w:t xml:space="preserve"> в течение 30 (тридцати) минут с момента сбоя направляет запрос в службу поддержки по электронной почте e-okno@mgd.kz с обязательным предоставлением информации по наименованию государственной услуги, регистрационному номеру заявления для получения государственной услуги, индивидуальному идентификационному номеру (ИИН), или бизнес-идентификационному номеру (БИН), наименованию </w:t>
      </w:r>
      <w:proofErr w:type="spellStart"/>
      <w:r w:rsidRPr="00B27549">
        <w:rPr>
          <w:sz w:val="28"/>
          <w:szCs w:val="28"/>
        </w:rPr>
        <w:lastRenderedPageBreak/>
        <w:t>услугополучателя</w:t>
      </w:r>
      <w:proofErr w:type="spellEnd"/>
      <w:r w:rsidRPr="00B27549">
        <w:rPr>
          <w:sz w:val="28"/>
          <w:szCs w:val="28"/>
        </w:rPr>
        <w:t>, описанию последовательности действий, приводящих к ошибке, а также скриншоты, поясняющие возникшую проблему.»</w:t>
      </w:r>
      <w:r w:rsidR="00527F7E" w:rsidRPr="00B27549">
        <w:rPr>
          <w:sz w:val="28"/>
          <w:szCs w:val="28"/>
        </w:rPr>
        <w:t>;</w:t>
      </w:r>
    </w:p>
    <w:p w14:paraId="62FA940E" w14:textId="1B3401F8" w:rsidR="00527F7E" w:rsidRPr="00B27549" w:rsidRDefault="00FF2041" w:rsidP="00B44F50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</w:rPr>
        <w:t>п</w:t>
      </w:r>
      <w:r w:rsidR="00E427E1" w:rsidRPr="00B27549">
        <w:rPr>
          <w:sz w:val="28"/>
          <w:szCs w:val="28"/>
        </w:rPr>
        <w:t xml:space="preserve">риложение 1 к </w:t>
      </w:r>
      <w:r w:rsidR="00FD18E0" w:rsidRPr="00B27549">
        <w:rPr>
          <w:sz w:val="28"/>
          <w:szCs w:val="28"/>
        </w:rPr>
        <w:t>указанным П</w:t>
      </w:r>
      <w:r w:rsidR="0098461D" w:rsidRPr="00B27549">
        <w:rPr>
          <w:sz w:val="28"/>
          <w:szCs w:val="28"/>
        </w:rPr>
        <w:t>равилам</w:t>
      </w:r>
      <w:r w:rsidR="00521F88" w:rsidRPr="00B27549">
        <w:rPr>
          <w:sz w:val="28"/>
          <w:szCs w:val="28"/>
        </w:rPr>
        <w:t xml:space="preserve"> </w:t>
      </w:r>
      <w:r w:rsidR="00527F7E" w:rsidRPr="00B27549">
        <w:rPr>
          <w:sz w:val="28"/>
          <w:szCs w:val="28"/>
        </w:rPr>
        <w:t xml:space="preserve">изложить в </w:t>
      </w:r>
      <w:r w:rsidR="00521F88" w:rsidRPr="00B27549">
        <w:rPr>
          <w:sz w:val="28"/>
          <w:szCs w:val="28"/>
        </w:rPr>
        <w:t>новой редакции согласно приложению 2 к настоящему приказу</w:t>
      </w:r>
      <w:r w:rsidR="00252690" w:rsidRPr="00B27549">
        <w:rPr>
          <w:sz w:val="28"/>
          <w:szCs w:val="28"/>
        </w:rPr>
        <w:t>.</w:t>
      </w:r>
    </w:p>
    <w:p w14:paraId="10D89D9E" w14:textId="77777777" w:rsidR="00433927" w:rsidRPr="00B27549" w:rsidRDefault="00433927" w:rsidP="00433927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B27549">
        <w:rPr>
          <w:sz w:val="28"/>
          <w:szCs w:val="28"/>
          <w:lang w:eastAsia="zh-CN"/>
        </w:rPr>
        <w:t xml:space="preserve">2. </w:t>
      </w:r>
      <w:r w:rsidRPr="00B27549">
        <w:rPr>
          <w:rStyle w:val="s0"/>
          <w:color w:val="auto"/>
          <w:sz w:val="28"/>
          <w:szCs w:val="28"/>
        </w:rPr>
        <w:t>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14:paraId="612365E7" w14:textId="77777777" w:rsidR="00433927" w:rsidRPr="00B27549" w:rsidRDefault="00433927" w:rsidP="0043392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B27549">
        <w:rPr>
          <w:rStyle w:val="s0"/>
          <w:color w:val="auto"/>
          <w:sz w:val="28"/>
          <w:szCs w:val="28"/>
        </w:rPr>
        <w:t xml:space="preserve">1) государственную </w:t>
      </w:r>
      <w:bookmarkStart w:id="2" w:name="sub1004462096"/>
      <w:r w:rsidRPr="00B27549">
        <w:rPr>
          <w:sz w:val="28"/>
          <w:szCs w:val="28"/>
        </w:rPr>
        <w:fldChar w:fldCharType="begin"/>
      </w:r>
      <w:r w:rsidRPr="00B27549">
        <w:rPr>
          <w:sz w:val="28"/>
          <w:szCs w:val="28"/>
        </w:rPr>
        <w:instrText xml:space="preserve"> HYPERLINK "jl:31672372.0.1004462096_1" \o "СПРАВКА О ПРИКАЗЕ МИНИСТРА ФИНАНСОВ РК ОТ 15.01.2015 № 24" </w:instrText>
      </w:r>
      <w:r w:rsidRPr="00B27549">
        <w:rPr>
          <w:sz w:val="28"/>
          <w:szCs w:val="28"/>
        </w:rPr>
        <w:fldChar w:fldCharType="separate"/>
      </w:r>
      <w:r w:rsidRPr="00B27549">
        <w:rPr>
          <w:sz w:val="28"/>
          <w:szCs w:val="28"/>
        </w:rPr>
        <w:t>регистрацию</w:t>
      </w:r>
      <w:r w:rsidRPr="00B27549">
        <w:rPr>
          <w:sz w:val="28"/>
          <w:szCs w:val="28"/>
        </w:rPr>
        <w:fldChar w:fldCharType="end"/>
      </w:r>
      <w:r w:rsidRPr="00B27549">
        <w:rPr>
          <w:rStyle w:val="s0"/>
          <w:color w:val="auto"/>
          <w:sz w:val="28"/>
          <w:szCs w:val="28"/>
        </w:rPr>
        <w:t xml:space="preserve"> настоящего </w:t>
      </w:r>
      <w:r w:rsidRPr="00B27549">
        <w:rPr>
          <w:rStyle w:val="s0"/>
          <w:color w:val="auto"/>
          <w:sz w:val="28"/>
          <w:szCs w:val="28"/>
          <w:shd w:val="clear" w:color="auto" w:fill="FFFFFF" w:themeFill="background1"/>
        </w:rPr>
        <w:t xml:space="preserve">приказа </w:t>
      </w:r>
      <w:r w:rsidRPr="00B27549">
        <w:rPr>
          <w:rStyle w:val="s0"/>
          <w:color w:val="auto"/>
          <w:sz w:val="28"/>
          <w:szCs w:val="28"/>
        </w:rPr>
        <w:t>в Министерстве юстиции Республики Казахстан;</w:t>
      </w:r>
    </w:p>
    <w:p w14:paraId="26092EE7" w14:textId="77777777" w:rsidR="00433927" w:rsidRPr="00B27549" w:rsidRDefault="00433927" w:rsidP="00433927">
      <w:pPr>
        <w:tabs>
          <w:tab w:val="left" w:pos="720"/>
        </w:tabs>
        <w:ind w:firstLine="709"/>
        <w:jc w:val="both"/>
        <w:rPr>
          <w:rStyle w:val="s0"/>
          <w:color w:val="auto"/>
          <w:sz w:val="28"/>
          <w:szCs w:val="28"/>
        </w:rPr>
      </w:pPr>
      <w:r w:rsidRPr="00B27549">
        <w:rPr>
          <w:rStyle w:val="s0"/>
          <w:color w:val="auto"/>
          <w:sz w:val="28"/>
          <w:szCs w:val="28"/>
        </w:rPr>
        <w:t xml:space="preserve">2) размещение настоящего приказа на </w:t>
      </w:r>
      <w:proofErr w:type="spellStart"/>
      <w:r w:rsidRPr="00B27549">
        <w:rPr>
          <w:rStyle w:val="s0"/>
          <w:color w:val="auto"/>
          <w:sz w:val="28"/>
          <w:szCs w:val="28"/>
        </w:rPr>
        <w:t>интернет-ресурсе</w:t>
      </w:r>
      <w:proofErr w:type="spellEnd"/>
      <w:r w:rsidRPr="00B27549">
        <w:rPr>
          <w:rStyle w:val="s0"/>
          <w:color w:val="auto"/>
          <w:sz w:val="28"/>
          <w:szCs w:val="28"/>
        </w:rPr>
        <w:t xml:space="preserve"> Министерства финансов Республики Казахстан</w:t>
      </w:r>
      <w:r w:rsidR="00015896" w:rsidRPr="00B27549">
        <w:rPr>
          <w:rStyle w:val="s0"/>
          <w:color w:val="auto"/>
          <w:sz w:val="28"/>
          <w:szCs w:val="28"/>
        </w:rPr>
        <w:t xml:space="preserve"> после дня его</w:t>
      </w:r>
      <w:r w:rsidR="00F53CCA" w:rsidRPr="00B27549">
        <w:rPr>
          <w:rStyle w:val="af7"/>
        </w:rPr>
        <w:t xml:space="preserve"> </w:t>
      </w:r>
      <w:r w:rsidR="00F53CCA" w:rsidRPr="00B27549">
        <w:rPr>
          <w:rStyle w:val="af7"/>
          <w:sz w:val="28"/>
          <w:szCs w:val="28"/>
        </w:rPr>
        <w:t>п</w:t>
      </w:r>
      <w:r w:rsidR="00F53CCA" w:rsidRPr="00B27549">
        <w:rPr>
          <w:rStyle w:val="s0"/>
          <w:color w:val="auto"/>
          <w:sz w:val="28"/>
          <w:szCs w:val="28"/>
        </w:rPr>
        <w:t xml:space="preserve">ервого </w:t>
      </w:r>
      <w:r w:rsidR="00015896" w:rsidRPr="00B27549">
        <w:rPr>
          <w:rStyle w:val="s0"/>
          <w:color w:val="auto"/>
          <w:sz w:val="28"/>
          <w:szCs w:val="28"/>
        </w:rPr>
        <w:t>официального опубликования</w:t>
      </w:r>
      <w:r w:rsidRPr="00B27549">
        <w:rPr>
          <w:rStyle w:val="s0"/>
          <w:color w:val="auto"/>
          <w:sz w:val="28"/>
          <w:szCs w:val="28"/>
        </w:rPr>
        <w:t>;</w:t>
      </w:r>
    </w:p>
    <w:p w14:paraId="4959218B" w14:textId="77777777" w:rsidR="00433927" w:rsidRPr="00B27549" w:rsidRDefault="00433927" w:rsidP="00433927">
      <w:pPr>
        <w:tabs>
          <w:tab w:val="left" w:pos="720"/>
        </w:tabs>
        <w:ind w:firstLine="709"/>
        <w:jc w:val="both"/>
        <w:rPr>
          <w:spacing w:val="2"/>
          <w:sz w:val="28"/>
          <w:szCs w:val="28"/>
        </w:rPr>
      </w:pPr>
      <w:r w:rsidRPr="00B27549">
        <w:rPr>
          <w:spacing w:val="2"/>
          <w:sz w:val="28"/>
          <w:szCs w:val="28"/>
        </w:rPr>
        <w:t xml:space="preserve">3) в течение десяти рабочих дней после государственной регистрации настоящего </w:t>
      </w:r>
      <w:r w:rsidRPr="00B27549">
        <w:rPr>
          <w:rStyle w:val="s0"/>
          <w:color w:val="auto"/>
          <w:sz w:val="28"/>
          <w:szCs w:val="28"/>
        </w:rPr>
        <w:t xml:space="preserve">приказа </w:t>
      </w:r>
      <w:r w:rsidRPr="00B27549">
        <w:rPr>
          <w:spacing w:val="2"/>
          <w:sz w:val="28"/>
          <w:szCs w:val="28"/>
        </w:rPr>
        <w:t>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bookmarkEnd w:id="2"/>
    <w:p w14:paraId="20E4177D" w14:textId="6F7BE121" w:rsidR="00787EA2" w:rsidRPr="00B27549" w:rsidRDefault="00433927" w:rsidP="00886ED4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  <w:r w:rsidRPr="00B27549">
        <w:rPr>
          <w:sz w:val="28"/>
          <w:szCs w:val="28"/>
          <w:lang w:eastAsia="zh-CN"/>
        </w:rPr>
        <w:t>3. </w:t>
      </w:r>
      <w:r w:rsidR="00787EA2" w:rsidRPr="00B27549">
        <w:rPr>
          <w:sz w:val="28"/>
          <w:szCs w:val="28"/>
          <w:lang w:eastAsia="zh-CN"/>
        </w:rPr>
        <w:t>Настоящий приказ вводится в действие по истечении десяти календарных дней после дня его перв</w:t>
      </w:r>
      <w:r w:rsidR="00886ED4">
        <w:rPr>
          <w:sz w:val="28"/>
          <w:szCs w:val="28"/>
          <w:lang w:eastAsia="zh-CN"/>
        </w:rPr>
        <w:t>ого официального опубликования.</w:t>
      </w:r>
    </w:p>
    <w:p w14:paraId="108DB60E" w14:textId="77777777" w:rsidR="00787EA2" w:rsidRPr="00B27549" w:rsidRDefault="00787EA2" w:rsidP="00787EA2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  <w:bookmarkStart w:id="3" w:name="_GoBack"/>
      <w:bookmarkEnd w:id="3"/>
    </w:p>
    <w:p w14:paraId="60F5527E" w14:textId="77777777" w:rsidR="001F5CAD" w:rsidRPr="00B27549" w:rsidRDefault="001F5CAD" w:rsidP="001F5CAD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</w:p>
    <w:tbl>
      <w:tblPr>
        <w:tblStyle w:val="a8"/>
        <w:tblW w:w="893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433927" w:rsidRPr="00B27549" w14:paraId="1BF8708A" w14:textId="77777777" w:rsidTr="004D7D42">
        <w:tc>
          <w:tcPr>
            <w:tcW w:w="3652" w:type="dxa"/>
            <w:hideMark/>
          </w:tcPr>
          <w:p w14:paraId="746856BF" w14:textId="77777777" w:rsidR="00433927" w:rsidRPr="00B27549" w:rsidRDefault="00433927" w:rsidP="004D7D42">
            <w:pPr>
              <w:ind w:left="176" w:hanging="142"/>
              <w:rPr>
                <w:b/>
                <w:sz w:val="28"/>
              </w:rPr>
            </w:pPr>
            <w:r w:rsidRPr="00B27549">
              <w:rPr>
                <w:b/>
                <w:sz w:val="28"/>
              </w:rPr>
              <w:t xml:space="preserve">Должность </w:t>
            </w:r>
          </w:p>
        </w:tc>
        <w:tc>
          <w:tcPr>
            <w:tcW w:w="2126" w:type="dxa"/>
          </w:tcPr>
          <w:p w14:paraId="61D4E382" w14:textId="77777777" w:rsidR="00433927" w:rsidRPr="00B27549" w:rsidRDefault="00433927" w:rsidP="004D7D42"/>
        </w:tc>
        <w:tc>
          <w:tcPr>
            <w:tcW w:w="3152" w:type="dxa"/>
            <w:hideMark/>
          </w:tcPr>
          <w:p w14:paraId="3F28D176" w14:textId="77777777" w:rsidR="00433927" w:rsidRPr="00B27549" w:rsidRDefault="00433927" w:rsidP="004D7D42">
            <w:r w:rsidRPr="00B27549">
              <w:rPr>
                <w:b/>
                <w:sz w:val="28"/>
              </w:rPr>
              <w:t xml:space="preserve">                                ФИО</w:t>
            </w:r>
          </w:p>
        </w:tc>
      </w:tr>
    </w:tbl>
    <w:p w14:paraId="25021B5A" w14:textId="77777777" w:rsidR="00433927" w:rsidRPr="00B27549" w:rsidRDefault="00433927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5CE00E88" w14:textId="77777777" w:rsidR="00433927" w:rsidRPr="00B27549" w:rsidRDefault="00433927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1A9A5226" w14:textId="77777777" w:rsidR="00433927" w:rsidRPr="00B27549" w:rsidRDefault="00433927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2D4E2E02" w14:textId="77777777" w:rsidR="00433927" w:rsidRPr="00B27549" w:rsidRDefault="00433927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2B47D107" w14:textId="77777777" w:rsidR="00433927" w:rsidRPr="00B27549" w:rsidRDefault="00433927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7D2ACC43" w14:textId="77777777" w:rsidR="00433927" w:rsidRPr="00B27549" w:rsidRDefault="00433927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6DEB148F" w14:textId="77777777" w:rsidR="00433927" w:rsidRPr="00B27549" w:rsidRDefault="00433927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6E809347" w14:textId="77777777" w:rsidR="00433927" w:rsidRPr="00B27549" w:rsidRDefault="00433927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559F0932" w14:textId="77777777" w:rsidR="00433927" w:rsidRPr="00B27549" w:rsidRDefault="00433927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5130AD7D" w14:textId="38ABFE9D" w:rsidR="00433927" w:rsidRPr="00B27549" w:rsidRDefault="00433927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3953AD2B" w14:textId="11324851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510D1142" w14:textId="67F40F98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19072179" w14:textId="4F9429B3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02109864" w14:textId="2102260E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6A7AA8A5" w14:textId="64C31324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2AC23CEC" w14:textId="3BDD3DEC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319D5B7B" w14:textId="0D3E16CA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21FCF117" w14:textId="34E9EF4A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0D8DAF7F" w14:textId="138EA3EC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623355FF" w14:textId="66881C28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0EAD130F" w14:textId="1B55E05E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488D462C" w14:textId="67FD4499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7A3D8B4E" w14:textId="6BFDAB06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7D97018F" w14:textId="05806B8C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2AAA9B0C" w14:textId="30DEB68F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6B0E4BF0" w14:textId="67617864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21547DAE" w14:textId="3CD110CE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3B7E7D83" w14:textId="14000F2C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6152CAF9" w14:textId="769B0BF5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3526AFFD" w14:textId="199FA525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1C8F456D" w14:textId="06A0E08C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64D31048" w14:textId="7BD1E22B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3DDE7472" w14:textId="76EC0210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5718196C" w14:textId="1DAE546E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43E9C75E" w14:textId="3765FA82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5E4826FD" w14:textId="5059F3E0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25EDC852" w14:textId="39FF093C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08120F61" w14:textId="20EC4464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23086CB9" w14:textId="19B65128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02542AED" w14:textId="6EF42B32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282A0517" w14:textId="69F42BEC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5745E8C8" w14:textId="3E25B833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48183F23" w14:textId="1E9ADEF5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519E3819" w14:textId="3872846D" w:rsidR="00B24A0D" w:rsidRPr="00B27549" w:rsidRDefault="00B24A0D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3031013B" w14:textId="3B4C94A4" w:rsidR="00433927" w:rsidRPr="00B27549" w:rsidRDefault="00433927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03EF1D91" w14:textId="61F8C316" w:rsidR="00E52431" w:rsidRPr="00B27549" w:rsidRDefault="00E52431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1F611EA0" w14:textId="79B6BD7C" w:rsidR="00B71196" w:rsidRPr="00B27549" w:rsidRDefault="00B71196" w:rsidP="00433927">
      <w:pPr>
        <w:tabs>
          <w:tab w:val="left" w:pos="720"/>
        </w:tabs>
        <w:ind w:firstLine="709"/>
        <w:jc w:val="both"/>
        <w:rPr>
          <w:sz w:val="28"/>
          <w:szCs w:val="28"/>
          <w:lang w:eastAsia="zh-CN"/>
        </w:rPr>
      </w:pPr>
    </w:p>
    <w:p w14:paraId="0F0A5822" w14:textId="5E0B9138" w:rsidR="00020BCD" w:rsidRPr="00B27549" w:rsidRDefault="00020BCD" w:rsidP="00433927">
      <w:pPr>
        <w:ind w:firstLine="708"/>
        <w:rPr>
          <w:sz w:val="28"/>
          <w:szCs w:val="28"/>
          <w:lang w:eastAsia="zh-CN"/>
        </w:rPr>
      </w:pPr>
    </w:p>
    <w:p w14:paraId="7CCEFB97" w14:textId="53E87F64" w:rsidR="00071D63" w:rsidRPr="00B27549" w:rsidRDefault="00071D63" w:rsidP="00433927">
      <w:pPr>
        <w:ind w:firstLine="708"/>
        <w:rPr>
          <w:sz w:val="28"/>
          <w:szCs w:val="28"/>
          <w:lang w:eastAsia="zh-CN"/>
        </w:rPr>
      </w:pPr>
    </w:p>
    <w:p w14:paraId="2750F400" w14:textId="382B93F4" w:rsidR="00EF0C8E" w:rsidRPr="00B27549" w:rsidRDefault="00EF0C8E" w:rsidP="00433927">
      <w:pPr>
        <w:ind w:firstLine="708"/>
        <w:rPr>
          <w:sz w:val="28"/>
          <w:szCs w:val="28"/>
          <w:lang w:eastAsia="zh-CN"/>
        </w:rPr>
      </w:pPr>
    </w:p>
    <w:p w14:paraId="7AD7D8F8" w14:textId="77777777" w:rsidR="00EF0C8E" w:rsidRPr="00B27549" w:rsidRDefault="00EF0C8E" w:rsidP="00433927">
      <w:pPr>
        <w:ind w:firstLine="708"/>
        <w:rPr>
          <w:sz w:val="28"/>
          <w:szCs w:val="28"/>
          <w:lang w:eastAsia="zh-CN"/>
        </w:rPr>
      </w:pPr>
    </w:p>
    <w:p w14:paraId="1DBE0EE6" w14:textId="51FE02E3" w:rsidR="00020BCD" w:rsidRPr="00B27549" w:rsidRDefault="00020BCD" w:rsidP="00433927">
      <w:pPr>
        <w:ind w:firstLine="708"/>
        <w:rPr>
          <w:sz w:val="28"/>
          <w:szCs w:val="28"/>
          <w:lang w:eastAsia="zh-CN"/>
        </w:rPr>
      </w:pPr>
    </w:p>
    <w:p w14:paraId="18C1A20C" w14:textId="77777777" w:rsidR="00AD1F8A" w:rsidRPr="00B27549" w:rsidRDefault="00AD1F8A" w:rsidP="00433927">
      <w:pPr>
        <w:ind w:firstLine="708"/>
        <w:rPr>
          <w:sz w:val="28"/>
          <w:szCs w:val="28"/>
          <w:lang w:eastAsia="zh-CN"/>
        </w:rPr>
      </w:pPr>
    </w:p>
    <w:p w14:paraId="6A398A58" w14:textId="4BAF4384" w:rsidR="00433927" w:rsidRPr="00B27549" w:rsidRDefault="00433927" w:rsidP="00433927">
      <w:pPr>
        <w:ind w:firstLine="708"/>
        <w:rPr>
          <w:sz w:val="28"/>
          <w:szCs w:val="28"/>
          <w:lang w:eastAsia="zh-CN"/>
        </w:rPr>
      </w:pPr>
      <w:r w:rsidRPr="00B27549">
        <w:rPr>
          <w:sz w:val="28"/>
          <w:szCs w:val="28"/>
          <w:lang w:eastAsia="zh-CN"/>
        </w:rPr>
        <w:t>«СОГЛАСОВАН»</w:t>
      </w:r>
    </w:p>
    <w:p w14:paraId="3C7D4F53" w14:textId="77777777" w:rsidR="00433927" w:rsidRPr="00B27549" w:rsidRDefault="00433927" w:rsidP="00433927">
      <w:pPr>
        <w:ind w:firstLine="708"/>
        <w:rPr>
          <w:sz w:val="28"/>
          <w:szCs w:val="28"/>
          <w:lang w:eastAsia="zh-CN"/>
        </w:rPr>
      </w:pPr>
      <w:r w:rsidRPr="00B27549">
        <w:rPr>
          <w:sz w:val="28"/>
          <w:szCs w:val="28"/>
          <w:lang w:eastAsia="zh-CN"/>
        </w:rPr>
        <w:t xml:space="preserve">Министерство </w:t>
      </w:r>
      <w:r w:rsidR="004035E9" w:rsidRPr="00B27549">
        <w:rPr>
          <w:sz w:val="28"/>
          <w:szCs w:val="28"/>
          <w:lang w:eastAsia="zh-CN"/>
        </w:rPr>
        <w:t>искусственного интеллекта</w:t>
      </w:r>
      <w:r w:rsidRPr="00B27549">
        <w:rPr>
          <w:sz w:val="28"/>
          <w:szCs w:val="28"/>
          <w:lang w:eastAsia="zh-CN"/>
        </w:rPr>
        <w:t xml:space="preserve"> </w:t>
      </w:r>
      <w:r w:rsidR="004035E9" w:rsidRPr="00B27549">
        <w:rPr>
          <w:sz w:val="28"/>
          <w:szCs w:val="28"/>
          <w:lang w:eastAsia="zh-CN"/>
        </w:rPr>
        <w:t>и</w:t>
      </w:r>
    </w:p>
    <w:p w14:paraId="2E58F892" w14:textId="77777777" w:rsidR="00CF3A43" w:rsidRPr="00B27549" w:rsidRDefault="004035E9" w:rsidP="00433927">
      <w:pPr>
        <w:ind w:firstLine="708"/>
        <w:rPr>
          <w:sz w:val="28"/>
          <w:szCs w:val="28"/>
          <w:lang w:eastAsia="zh-CN"/>
        </w:rPr>
      </w:pPr>
      <w:r w:rsidRPr="00B27549">
        <w:rPr>
          <w:sz w:val="28"/>
          <w:szCs w:val="28"/>
          <w:lang w:eastAsia="zh-CN"/>
        </w:rPr>
        <w:t>цифрового развития</w:t>
      </w:r>
      <w:r w:rsidR="00433927" w:rsidRPr="00B27549">
        <w:rPr>
          <w:sz w:val="28"/>
          <w:szCs w:val="28"/>
          <w:lang w:eastAsia="zh-CN"/>
        </w:rPr>
        <w:t xml:space="preserve"> Республики Казахстан</w:t>
      </w:r>
    </w:p>
    <w:sectPr w:rsidR="00CF3A43" w:rsidRPr="00B27549" w:rsidSect="006257F2">
      <w:headerReference w:type="even" r:id="rId13"/>
      <w:headerReference w:type="default" r:id="rId14"/>
      <w:headerReference w:type="first" r:id="rId15"/>
      <w:pgSz w:w="11906" w:h="16838"/>
      <w:pgMar w:top="1418" w:right="851" w:bottom="1418" w:left="1418" w:header="141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EDEA6" w14:textId="77777777" w:rsidR="00AD77D3" w:rsidRDefault="00AD77D3">
      <w:r>
        <w:separator/>
      </w:r>
    </w:p>
  </w:endnote>
  <w:endnote w:type="continuationSeparator" w:id="0">
    <w:p w14:paraId="759EFCBD" w14:textId="77777777" w:rsidR="00AD77D3" w:rsidRDefault="00AD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EF354" w14:textId="77777777" w:rsidR="00AD77D3" w:rsidRDefault="00AD77D3">
      <w:r>
        <w:separator/>
      </w:r>
    </w:p>
  </w:footnote>
  <w:footnote w:type="continuationSeparator" w:id="0">
    <w:p w14:paraId="3131F5F0" w14:textId="77777777" w:rsidR="00AD77D3" w:rsidRDefault="00AD7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CBD58" w14:textId="77777777" w:rsidR="0086754B" w:rsidRDefault="00AD77D3">
    <w:pPr>
      <w:pStyle w:val="a9"/>
      <w:framePr w:wrap="around" w:vAnchor="text" w:hAnchor="margin" w:xAlign="center" w:y="1"/>
      <w:rPr>
        <w:rStyle w:val="ae"/>
      </w:rPr>
    </w:pPr>
    <w:r>
      <w:pict w14:anchorId="1A53F0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5.6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АН 661655801"/>
          <w10:wrap anchorx="margin" anchory="margin"/>
        </v:shape>
      </w:pict>
    </w:r>
    <w:r w:rsidR="00951EC9">
      <w:rPr>
        <w:rStyle w:val="ae"/>
      </w:rPr>
      <w:pgNum/>
    </w:r>
  </w:p>
  <w:p w14:paraId="5228CB62" w14:textId="77777777" w:rsidR="0086754B" w:rsidRDefault="0086754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4708A" w14:textId="71D13119" w:rsidR="0086754B" w:rsidRPr="00485C89" w:rsidRDefault="00951EC9">
    <w:pPr>
      <w:pStyle w:val="a9"/>
      <w:framePr w:wrap="around" w:vAnchor="text" w:hAnchor="margin" w:xAlign="center" w:y="1"/>
      <w:rPr>
        <w:rStyle w:val="ae"/>
        <w:sz w:val="28"/>
        <w:szCs w:val="28"/>
      </w:rPr>
    </w:pPr>
    <w:r w:rsidRPr="00485C89">
      <w:rPr>
        <w:rStyle w:val="ae"/>
        <w:sz w:val="28"/>
        <w:szCs w:val="28"/>
      </w:rPr>
      <w:fldChar w:fldCharType="begin"/>
    </w:r>
    <w:r w:rsidRPr="00485C89">
      <w:rPr>
        <w:rStyle w:val="ae"/>
        <w:sz w:val="28"/>
        <w:szCs w:val="28"/>
      </w:rPr>
      <w:instrText xml:space="preserve">PAGE  </w:instrText>
    </w:r>
    <w:r w:rsidRPr="00485C89">
      <w:rPr>
        <w:rStyle w:val="ae"/>
        <w:sz w:val="28"/>
        <w:szCs w:val="28"/>
      </w:rPr>
      <w:fldChar w:fldCharType="separate"/>
    </w:r>
    <w:r w:rsidR="00886ED4">
      <w:rPr>
        <w:rStyle w:val="ae"/>
        <w:noProof/>
        <w:sz w:val="28"/>
        <w:szCs w:val="28"/>
      </w:rPr>
      <w:t>7</w:t>
    </w:r>
    <w:r w:rsidRPr="00485C89">
      <w:rPr>
        <w:rStyle w:val="ae"/>
        <w:sz w:val="28"/>
        <w:szCs w:val="28"/>
      </w:rPr>
      <w:fldChar w:fldCharType="end"/>
    </w:r>
  </w:p>
  <w:p w14:paraId="0B0E3428" w14:textId="29143C6A" w:rsidR="0086754B" w:rsidRDefault="0086754B">
    <w:pPr>
      <w:pStyle w:val="a9"/>
    </w:pPr>
  </w:p>
  <w:p w14:paraId="085E7B9D" w14:textId="77777777" w:rsidR="00A47D3B" w:rsidRDefault="00A47D3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86754B" w14:paraId="6B5C58F1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2E83B441" w14:textId="77777777" w:rsidR="0086754B" w:rsidRDefault="00951EC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0DA6DD8F" w14:textId="77777777" w:rsidR="0086754B" w:rsidRDefault="00951EC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558E766A" w14:textId="77777777" w:rsidR="0086754B" w:rsidRDefault="00951EC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55619494" w14:textId="77777777" w:rsidR="0086754B" w:rsidRDefault="00951EC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 wp14:anchorId="214662B1" wp14:editId="2444DB59">
                <wp:extent cx="972820" cy="972820"/>
                <wp:effectExtent l="0" t="0" r="0" b="0"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1B8DC3F7" w14:textId="77777777" w:rsidR="0086754B" w:rsidRDefault="00951EC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28A3982C" w14:textId="77777777" w:rsidR="0086754B" w:rsidRDefault="00951EC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2711A7BA" w14:textId="77777777" w:rsidR="0086754B" w:rsidRDefault="00951EC9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86754B" w14:paraId="0735263E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50CD159A" w14:textId="77777777" w:rsidR="0086754B" w:rsidRDefault="0086754B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66C29F1E" w14:textId="77777777" w:rsidR="0086754B" w:rsidRDefault="00951EC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535F2A7F" w14:textId="77777777" w:rsidR="0086754B" w:rsidRDefault="0086754B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04EE39DC" w14:textId="77777777" w:rsidR="0086754B" w:rsidRDefault="00951EC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hidden="0" allowOverlap="1" wp14:anchorId="009F9DE8" wp14:editId="06798615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42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7C0D40F" id="Line 26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" strokecolor="#39f" strokeweight="1.25pt">
                    <o:lock v:ext="edit" aspectratio="t" shapetype="f"/>
                    <w10:wrap anchory="page"/>
                  </v:line>
                </w:pict>
              </mc:Fallback>
            </mc:AlternateContent>
          </w:r>
        </w:p>
        <w:p w14:paraId="422E59BB" w14:textId="77777777" w:rsidR="0086754B" w:rsidRDefault="00951EC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D08BAB1" w14:textId="77777777" w:rsidR="0086754B" w:rsidRDefault="0086754B">
    <w:pPr>
      <w:pStyle w:val="a9"/>
      <w:rPr>
        <w:color w:val="3A7298"/>
        <w:sz w:val="22"/>
        <w:szCs w:val="22"/>
        <w:lang w:val="kk-KZ"/>
      </w:rPr>
    </w:pPr>
  </w:p>
  <w:p w14:paraId="72EEEB8B" w14:textId="77777777" w:rsidR="0086754B" w:rsidRDefault="00951EC9">
    <w:pPr>
      <w:pStyle w:val="a9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52CF2C21" w14:textId="77777777" w:rsidR="0086754B" w:rsidRDefault="0086754B">
    <w:pPr>
      <w:rPr>
        <w:color w:val="3A7234"/>
        <w:sz w:val="14"/>
        <w:szCs w:val="14"/>
        <w:lang w:val="kk-KZ"/>
      </w:rPr>
    </w:pPr>
  </w:p>
  <w:p w14:paraId="70DCD8E9" w14:textId="77777777" w:rsidR="0086754B" w:rsidRDefault="0086754B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://10.61.42.188/files/1392/63/19.jpg" style="width:16.5pt;height:15pt;visibility:visible;mso-wrap-style:square" o:bullet="t">
        <v:imagedata r:id="rId1" o:title="19"/>
      </v:shape>
    </w:pict>
  </w:numPicBullet>
  <w:abstractNum w:abstractNumId="0" w15:restartNumberingAfterBreak="0">
    <w:nsid w:val="0B381F97"/>
    <w:multiLevelType w:val="hybridMultilevel"/>
    <w:tmpl w:val="41C22E8C"/>
    <w:lvl w:ilvl="0" w:tplc="0C902D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C6901606">
      <w:start w:val="1"/>
      <w:numFmt w:val="lowerLetter"/>
      <w:lvlText w:val="%2."/>
      <w:lvlJc w:val="left"/>
      <w:pPr>
        <w:ind w:left="1785" w:hanging="360"/>
      </w:pPr>
    </w:lvl>
    <w:lvl w:ilvl="2" w:tplc="4BC680D0">
      <w:start w:val="1"/>
      <w:numFmt w:val="lowerRoman"/>
      <w:lvlText w:val="%3."/>
      <w:lvlJc w:val="right"/>
      <w:pPr>
        <w:ind w:left="2505" w:hanging="180"/>
      </w:pPr>
    </w:lvl>
    <w:lvl w:ilvl="3" w:tplc="3084954A">
      <w:start w:val="1"/>
      <w:numFmt w:val="decimal"/>
      <w:lvlText w:val="%4."/>
      <w:lvlJc w:val="left"/>
      <w:pPr>
        <w:ind w:left="3225" w:hanging="360"/>
      </w:pPr>
    </w:lvl>
    <w:lvl w:ilvl="4" w:tplc="A83EFA10">
      <w:start w:val="1"/>
      <w:numFmt w:val="lowerLetter"/>
      <w:lvlText w:val="%5."/>
      <w:lvlJc w:val="left"/>
      <w:pPr>
        <w:ind w:left="3945" w:hanging="360"/>
      </w:pPr>
    </w:lvl>
    <w:lvl w:ilvl="5" w:tplc="E5E2ABC6">
      <w:start w:val="1"/>
      <w:numFmt w:val="lowerRoman"/>
      <w:lvlText w:val="%6."/>
      <w:lvlJc w:val="right"/>
      <w:pPr>
        <w:ind w:left="4665" w:hanging="180"/>
      </w:pPr>
    </w:lvl>
    <w:lvl w:ilvl="6" w:tplc="47BC74C0">
      <w:start w:val="1"/>
      <w:numFmt w:val="decimal"/>
      <w:lvlText w:val="%7."/>
      <w:lvlJc w:val="left"/>
      <w:pPr>
        <w:ind w:left="5385" w:hanging="360"/>
      </w:pPr>
    </w:lvl>
    <w:lvl w:ilvl="7" w:tplc="5966F4FC">
      <w:start w:val="1"/>
      <w:numFmt w:val="lowerLetter"/>
      <w:lvlText w:val="%8."/>
      <w:lvlJc w:val="left"/>
      <w:pPr>
        <w:ind w:left="6105" w:hanging="360"/>
      </w:pPr>
    </w:lvl>
    <w:lvl w:ilvl="8" w:tplc="32B00CF8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2045B01"/>
    <w:multiLevelType w:val="hybridMultilevel"/>
    <w:tmpl w:val="04020B88"/>
    <w:lvl w:ilvl="0" w:tplc="E41A61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BE79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F262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3428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450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CA58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78F8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ACB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5C4B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3EB3169"/>
    <w:multiLevelType w:val="multilevel"/>
    <w:tmpl w:val="98BCCD8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264B5090"/>
    <w:multiLevelType w:val="multilevel"/>
    <w:tmpl w:val="CCF452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4E9F683F"/>
    <w:multiLevelType w:val="hybridMultilevel"/>
    <w:tmpl w:val="22B6E72C"/>
    <w:lvl w:ilvl="0" w:tplc="2508F8AA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42504460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83D4011C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EDC40D28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3BE8BCDC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FF5640FA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261661BC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F46A0B78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484E6F1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5" w15:restartNumberingAfterBreak="0">
    <w:nsid w:val="4FFA6B52"/>
    <w:multiLevelType w:val="hybridMultilevel"/>
    <w:tmpl w:val="05D4E228"/>
    <w:lvl w:ilvl="0" w:tplc="5ABAFC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9163FE7"/>
    <w:multiLevelType w:val="multilevel"/>
    <w:tmpl w:val="A22E6A7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6E6D2A2D"/>
    <w:multiLevelType w:val="multilevel"/>
    <w:tmpl w:val="65444A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6FA85E86"/>
    <w:multiLevelType w:val="hybridMultilevel"/>
    <w:tmpl w:val="19542B18"/>
    <w:lvl w:ilvl="0" w:tplc="83E67E96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E1C01E44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9FA277F2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1CA677F6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8E280C66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F3AA7DB6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4F3C1C6E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1018CC44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D49E36B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73F435F4"/>
    <w:multiLevelType w:val="multilevel"/>
    <w:tmpl w:val="3AA63C7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0" w15:restartNumberingAfterBreak="0">
    <w:nsid w:val="7E473B2F"/>
    <w:multiLevelType w:val="multilevel"/>
    <w:tmpl w:val="676630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54B"/>
    <w:rsid w:val="000031B4"/>
    <w:rsid w:val="0000451D"/>
    <w:rsid w:val="00015896"/>
    <w:rsid w:val="0002037B"/>
    <w:rsid w:val="00020BCD"/>
    <w:rsid w:val="00022209"/>
    <w:rsid w:val="0002417E"/>
    <w:rsid w:val="00042056"/>
    <w:rsid w:val="00042E6F"/>
    <w:rsid w:val="00052241"/>
    <w:rsid w:val="00055163"/>
    <w:rsid w:val="0006413E"/>
    <w:rsid w:val="00064E42"/>
    <w:rsid w:val="00065487"/>
    <w:rsid w:val="00071D63"/>
    <w:rsid w:val="00074D40"/>
    <w:rsid w:val="00083286"/>
    <w:rsid w:val="00084CA8"/>
    <w:rsid w:val="000A413E"/>
    <w:rsid w:val="000A5E28"/>
    <w:rsid w:val="000A6F16"/>
    <w:rsid w:val="000B6D8A"/>
    <w:rsid w:val="000B7274"/>
    <w:rsid w:val="000C1B91"/>
    <w:rsid w:val="000E4AB8"/>
    <w:rsid w:val="000E69EE"/>
    <w:rsid w:val="000F29AC"/>
    <w:rsid w:val="000F4897"/>
    <w:rsid w:val="00101111"/>
    <w:rsid w:val="001034D5"/>
    <w:rsid w:val="00103EDB"/>
    <w:rsid w:val="001164D5"/>
    <w:rsid w:val="001170B8"/>
    <w:rsid w:val="00124304"/>
    <w:rsid w:val="001300FC"/>
    <w:rsid w:val="0014647E"/>
    <w:rsid w:val="00150C15"/>
    <w:rsid w:val="00157325"/>
    <w:rsid w:val="001729D8"/>
    <w:rsid w:val="00180319"/>
    <w:rsid w:val="00190918"/>
    <w:rsid w:val="0019342E"/>
    <w:rsid w:val="001C16F1"/>
    <w:rsid w:val="001C1F3E"/>
    <w:rsid w:val="001D5DC0"/>
    <w:rsid w:val="001E2743"/>
    <w:rsid w:val="001F5CAD"/>
    <w:rsid w:val="00204995"/>
    <w:rsid w:val="00212226"/>
    <w:rsid w:val="00227789"/>
    <w:rsid w:val="00235F37"/>
    <w:rsid w:val="002368C3"/>
    <w:rsid w:val="00237161"/>
    <w:rsid w:val="0024601B"/>
    <w:rsid w:val="00252690"/>
    <w:rsid w:val="00267A25"/>
    <w:rsid w:val="002748C0"/>
    <w:rsid w:val="0027659B"/>
    <w:rsid w:val="00282086"/>
    <w:rsid w:val="00290135"/>
    <w:rsid w:val="002A2F0C"/>
    <w:rsid w:val="002B3486"/>
    <w:rsid w:val="002C72CF"/>
    <w:rsid w:val="002D6533"/>
    <w:rsid w:val="002F026C"/>
    <w:rsid w:val="00301365"/>
    <w:rsid w:val="0030295F"/>
    <w:rsid w:val="00305908"/>
    <w:rsid w:val="00305A05"/>
    <w:rsid w:val="0031298F"/>
    <w:rsid w:val="00330B17"/>
    <w:rsid w:val="003330EA"/>
    <w:rsid w:val="0033427A"/>
    <w:rsid w:val="00352D9A"/>
    <w:rsid w:val="003650E9"/>
    <w:rsid w:val="0038104C"/>
    <w:rsid w:val="00384B60"/>
    <w:rsid w:val="0039235C"/>
    <w:rsid w:val="00395DA5"/>
    <w:rsid w:val="0039625E"/>
    <w:rsid w:val="003A2599"/>
    <w:rsid w:val="003B2715"/>
    <w:rsid w:val="003B35BD"/>
    <w:rsid w:val="003B3D44"/>
    <w:rsid w:val="003D1B55"/>
    <w:rsid w:val="003D4967"/>
    <w:rsid w:val="003E0FEF"/>
    <w:rsid w:val="003E636C"/>
    <w:rsid w:val="003F0EAF"/>
    <w:rsid w:val="004035E9"/>
    <w:rsid w:val="00421EBA"/>
    <w:rsid w:val="00425D05"/>
    <w:rsid w:val="00433927"/>
    <w:rsid w:val="00457EAA"/>
    <w:rsid w:val="00481343"/>
    <w:rsid w:val="0048482B"/>
    <w:rsid w:val="00485C89"/>
    <w:rsid w:val="00487662"/>
    <w:rsid w:val="0049161B"/>
    <w:rsid w:val="00492D38"/>
    <w:rsid w:val="0049599C"/>
    <w:rsid w:val="004B0FAF"/>
    <w:rsid w:val="004C05DF"/>
    <w:rsid w:val="004C4CF7"/>
    <w:rsid w:val="00501E01"/>
    <w:rsid w:val="00504DE3"/>
    <w:rsid w:val="00521F88"/>
    <w:rsid w:val="00523F29"/>
    <w:rsid w:val="00524384"/>
    <w:rsid w:val="00527F7E"/>
    <w:rsid w:val="00530230"/>
    <w:rsid w:val="00536657"/>
    <w:rsid w:val="00546E39"/>
    <w:rsid w:val="00554215"/>
    <w:rsid w:val="0055580C"/>
    <w:rsid w:val="005777AF"/>
    <w:rsid w:val="00591156"/>
    <w:rsid w:val="00593CAF"/>
    <w:rsid w:val="005A0016"/>
    <w:rsid w:val="005A628F"/>
    <w:rsid w:val="005B24DB"/>
    <w:rsid w:val="005D4F59"/>
    <w:rsid w:val="005F0CBB"/>
    <w:rsid w:val="005F4D13"/>
    <w:rsid w:val="00602D07"/>
    <w:rsid w:val="006202DA"/>
    <w:rsid w:val="00621CA0"/>
    <w:rsid w:val="00623974"/>
    <w:rsid w:val="006257F2"/>
    <w:rsid w:val="00631878"/>
    <w:rsid w:val="006342BE"/>
    <w:rsid w:val="00640033"/>
    <w:rsid w:val="00642494"/>
    <w:rsid w:val="00644422"/>
    <w:rsid w:val="0067043F"/>
    <w:rsid w:val="00692736"/>
    <w:rsid w:val="006B3567"/>
    <w:rsid w:val="006C115E"/>
    <w:rsid w:val="006C16E6"/>
    <w:rsid w:val="006C4ECE"/>
    <w:rsid w:val="006E26D3"/>
    <w:rsid w:val="006E7B41"/>
    <w:rsid w:val="006F0E52"/>
    <w:rsid w:val="006F324E"/>
    <w:rsid w:val="00731EE0"/>
    <w:rsid w:val="00733901"/>
    <w:rsid w:val="00735760"/>
    <w:rsid w:val="00744509"/>
    <w:rsid w:val="00750767"/>
    <w:rsid w:val="0075090A"/>
    <w:rsid w:val="00754521"/>
    <w:rsid w:val="0075472F"/>
    <w:rsid w:val="00772CA3"/>
    <w:rsid w:val="007843EC"/>
    <w:rsid w:val="00787EA2"/>
    <w:rsid w:val="00790944"/>
    <w:rsid w:val="0079497F"/>
    <w:rsid w:val="00795020"/>
    <w:rsid w:val="007A49B2"/>
    <w:rsid w:val="007B012F"/>
    <w:rsid w:val="007B3C1B"/>
    <w:rsid w:val="007B7453"/>
    <w:rsid w:val="007C203A"/>
    <w:rsid w:val="007C5F1D"/>
    <w:rsid w:val="007D14D6"/>
    <w:rsid w:val="007D41C6"/>
    <w:rsid w:val="007D5BB7"/>
    <w:rsid w:val="007E27D2"/>
    <w:rsid w:val="007E4C83"/>
    <w:rsid w:val="007E4D25"/>
    <w:rsid w:val="00805DBF"/>
    <w:rsid w:val="00805F24"/>
    <w:rsid w:val="00810653"/>
    <w:rsid w:val="00810ABF"/>
    <w:rsid w:val="00827099"/>
    <w:rsid w:val="00837D17"/>
    <w:rsid w:val="00861352"/>
    <w:rsid w:val="0086754B"/>
    <w:rsid w:val="008704C5"/>
    <w:rsid w:val="00877BAA"/>
    <w:rsid w:val="00886ED4"/>
    <w:rsid w:val="008954CA"/>
    <w:rsid w:val="008B4D8D"/>
    <w:rsid w:val="008C10FF"/>
    <w:rsid w:val="008C41F5"/>
    <w:rsid w:val="008D6C67"/>
    <w:rsid w:val="008E26BF"/>
    <w:rsid w:val="008E47E7"/>
    <w:rsid w:val="008F2EE0"/>
    <w:rsid w:val="008F3914"/>
    <w:rsid w:val="00904285"/>
    <w:rsid w:val="0090648C"/>
    <w:rsid w:val="0091098B"/>
    <w:rsid w:val="00920177"/>
    <w:rsid w:val="00934BBE"/>
    <w:rsid w:val="00941295"/>
    <w:rsid w:val="009432DF"/>
    <w:rsid w:val="0094344D"/>
    <w:rsid w:val="00943FE1"/>
    <w:rsid w:val="00951EC9"/>
    <w:rsid w:val="0095295C"/>
    <w:rsid w:val="00956DD9"/>
    <w:rsid w:val="00965994"/>
    <w:rsid w:val="00983018"/>
    <w:rsid w:val="0098461D"/>
    <w:rsid w:val="009873A0"/>
    <w:rsid w:val="00987B87"/>
    <w:rsid w:val="0099021A"/>
    <w:rsid w:val="009926F4"/>
    <w:rsid w:val="009964A4"/>
    <w:rsid w:val="009A4239"/>
    <w:rsid w:val="009B0BA0"/>
    <w:rsid w:val="009C3001"/>
    <w:rsid w:val="009C6279"/>
    <w:rsid w:val="009D580D"/>
    <w:rsid w:val="009F798E"/>
    <w:rsid w:val="00A07D54"/>
    <w:rsid w:val="00A1706B"/>
    <w:rsid w:val="00A220E9"/>
    <w:rsid w:val="00A30368"/>
    <w:rsid w:val="00A32D00"/>
    <w:rsid w:val="00A46010"/>
    <w:rsid w:val="00A47D3B"/>
    <w:rsid w:val="00A6315E"/>
    <w:rsid w:val="00A74752"/>
    <w:rsid w:val="00A779FE"/>
    <w:rsid w:val="00A80071"/>
    <w:rsid w:val="00A81ADB"/>
    <w:rsid w:val="00A93C23"/>
    <w:rsid w:val="00A95376"/>
    <w:rsid w:val="00AA003C"/>
    <w:rsid w:val="00AA2376"/>
    <w:rsid w:val="00AA33F0"/>
    <w:rsid w:val="00AA3987"/>
    <w:rsid w:val="00AA6505"/>
    <w:rsid w:val="00AC06B1"/>
    <w:rsid w:val="00AC67C1"/>
    <w:rsid w:val="00AC7D5B"/>
    <w:rsid w:val="00AD1F8A"/>
    <w:rsid w:val="00AD77D3"/>
    <w:rsid w:val="00AD7971"/>
    <w:rsid w:val="00AE79DE"/>
    <w:rsid w:val="00AF672B"/>
    <w:rsid w:val="00B010F6"/>
    <w:rsid w:val="00B059A7"/>
    <w:rsid w:val="00B128F0"/>
    <w:rsid w:val="00B13AC2"/>
    <w:rsid w:val="00B17DCF"/>
    <w:rsid w:val="00B24A0D"/>
    <w:rsid w:val="00B25DB6"/>
    <w:rsid w:val="00B27549"/>
    <w:rsid w:val="00B319CB"/>
    <w:rsid w:val="00B329B2"/>
    <w:rsid w:val="00B44F50"/>
    <w:rsid w:val="00B53E81"/>
    <w:rsid w:val="00B55F81"/>
    <w:rsid w:val="00B601FF"/>
    <w:rsid w:val="00B66D81"/>
    <w:rsid w:val="00B71196"/>
    <w:rsid w:val="00B744D6"/>
    <w:rsid w:val="00B97250"/>
    <w:rsid w:val="00B9790F"/>
    <w:rsid w:val="00BA5C24"/>
    <w:rsid w:val="00BB4331"/>
    <w:rsid w:val="00BB6412"/>
    <w:rsid w:val="00BC2298"/>
    <w:rsid w:val="00BC7FE8"/>
    <w:rsid w:val="00BF00A3"/>
    <w:rsid w:val="00C11F8B"/>
    <w:rsid w:val="00C24464"/>
    <w:rsid w:val="00C27E58"/>
    <w:rsid w:val="00C302F5"/>
    <w:rsid w:val="00C311D5"/>
    <w:rsid w:val="00C60797"/>
    <w:rsid w:val="00C74033"/>
    <w:rsid w:val="00C754A2"/>
    <w:rsid w:val="00C82B83"/>
    <w:rsid w:val="00C90194"/>
    <w:rsid w:val="00C91B9F"/>
    <w:rsid w:val="00C92757"/>
    <w:rsid w:val="00C9495E"/>
    <w:rsid w:val="00CA5E88"/>
    <w:rsid w:val="00CB49F4"/>
    <w:rsid w:val="00CB67D4"/>
    <w:rsid w:val="00CC4E8A"/>
    <w:rsid w:val="00CC5B79"/>
    <w:rsid w:val="00CC6884"/>
    <w:rsid w:val="00CD3025"/>
    <w:rsid w:val="00CD7A83"/>
    <w:rsid w:val="00CF2DC5"/>
    <w:rsid w:val="00CF3A43"/>
    <w:rsid w:val="00CF4FE4"/>
    <w:rsid w:val="00D00018"/>
    <w:rsid w:val="00D04919"/>
    <w:rsid w:val="00D06847"/>
    <w:rsid w:val="00D119A4"/>
    <w:rsid w:val="00D23049"/>
    <w:rsid w:val="00D27119"/>
    <w:rsid w:val="00D36F26"/>
    <w:rsid w:val="00D44DF1"/>
    <w:rsid w:val="00D609D9"/>
    <w:rsid w:val="00D62E3D"/>
    <w:rsid w:val="00D64576"/>
    <w:rsid w:val="00D770DC"/>
    <w:rsid w:val="00D81764"/>
    <w:rsid w:val="00D96EAB"/>
    <w:rsid w:val="00DA6225"/>
    <w:rsid w:val="00DB41F0"/>
    <w:rsid w:val="00DC287E"/>
    <w:rsid w:val="00DC5635"/>
    <w:rsid w:val="00DC5EDF"/>
    <w:rsid w:val="00DC68FB"/>
    <w:rsid w:val="00DE0660"/>
    <w:rsid w:val="00DE08A3"/>
    <w:rsid w:val="00DE21C0"/>
    <w:rsid w:val="00DE5C01"/>
    <w:rsid w:val="00DF2EC5"/>
    <w:rsid w:val="00E134C0"/>
    <w:rsid w:val="00E33B2D"/>
    <w:rsid w:val="00E427E1"/>
    <w:rsid w:val="00E47860"/>
    <w:rsid w:val="00E52431"/>
    <w:rsid w:val="00E53B43"/>
    <w:rsid w:val="00E565A2"/>
    <w:rsid w:val="00E61E43"/>
    <w:rsid w:val="00E71926"/>
    <w:rsid w:val="00E87A55"/>
    <w:rsid w:val="00E9083C"/>
    <w:rsid w:val="00E91B81"/>
    <w:rsid w:val="00E9509F"/>
    <w:rsid w:val="00EA177C"/>
    <w:rsid w:val="00EA4725"/>
    <w:rsid w:val="00EB7C5C"/>
    <w:rsid w:val="00EC79C6"/>
    <w:rsid w:val="00EF0C8E"/>
    <w:rsid w:val="00EF57BE"/>
    <w:rsid w:val="00F07BA5"/>
    <w:rsid w:val="00F1161F"/>
    <w:rsid w:val="00F2034A"/>
    <w:rsid w:val="00F2548B"/>
    <w:rsid w:val="00F37E3D"/>
    <w:rsid w:val="00F51440"/>
    <w:rsid w:val="00F53CCA"/>
    <w:rsid w:val="00F60346"/>
    <w:rsid w:val="00F6389C"/>
    <w:rsid w:val="00F81E13"/>
    <w:rsid w:val="00F91B8C"/>
    <w:rsid w:val="00F96EDA"/>
    <w:rsid w:val="00FA1830"/>
    <w:rsid w:val="00FD18E0"/>
    <w:rsid w:val="00FD1BC7"/>
    <w:rsid w:val="00FD570E"/>
    <w:rsid w:val="00FE0746"/>
    <w:rsid w:val="00FE11BD"/>
    <w:rsid w:val="00FE3C03"/>
    <w:rsid w:val="00FE63AD"/>
    <w:rsid w:val="00FE6E0F"/>
    <w:rsid w:val="00FF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F8F48EE"/>
  <w15:docId w15:val="{0FF04900-44B0-4180-90F5-20474FECC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AD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CommentReference0">
    <w:name w:val="Comment Reference_0"/>
    <w:basedOn w:val="a0"/>
    <w:semiHidden/>
    <w:unhideWhenUsed/>
    <w:rsid w:val="00D00F15"/>
    <w:rPr>
      <w:sz w:val="16"/>
      <w:szCs w:val="16"/>
    </w:rPr>
  </w:style>
  <w:style w:type="paragraph" w:customStyle="1" w:styleId="CommentText0">
    <w:name w:val="Comment Text_0"/>
    <w:basedOn w:val="a"/>
    <w:link w:val="af3"/>
    <w:semiHidden/>
    <w:unhideWhenUsed/>
    <w:rsid w:val="00D00F15"/>
  </w:style>
  <w:style w:type="character" w:customStyle="1" w:styleId="af3">
    <w:name w:val="Текст примечания Знак"/>
    <w:basedOn w:val="a0"/>
    <w:link w:val="CommentText0"/>
    <w:semiHidden/>
    <w:rsid w:val="00D00F15"/>
  </w:style>
  <w:style w:type="paragraph" w:customStyle="1" w:styleId="CommentSubject0">
    <w:name w:val="Comment Subject_0"/>
    <w:basedOn w:val="CommentText0"/>
    <w:next w:val="CommentText0"/>
    <w:link w:val="af4"/>
    <w:semiHidden/>
    <w:unhideWhenUsed/>
    <w:rsid w:val="00D00F15"/>
    <w:rPr>
      <w:b/>
      <w:bCs/>
    </w:rPr>
  </w:style>
  <w:style w:type="character" w:customStyle="1" w:styleId="af4">
    <w:name w:val="Тема примечания Знак"/>
    <w:basedOn w:val="af3"/>
    <w:link w:val="CommentSubject0"/>
    <w:semiHidden/>
    <w:rsid w:val="00D00F15"/>
    <w:rPr>
      <w:b/>
      <w:bCs/>
    </w:rPr>
  </w:style>
  <w:style w:type="paragraph" w:styleId="af5">
    <w:name w:val="Balloon Text"/>
    <w:basedOn w:val="a"/>
    <w:link w:val="af6"/>
    <w:semiHidden/>
    <w:unhideWhenUsed/>
    <w:rsid w:val="00EA2F1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semiHidden/>
    <w:rsid w:val="00EA2F19"/>
    <w:rPr>
      <w:rFonts w:ascii="Segoe UI" w:hAnsi="Segoe UI" w:cs="Segoe UI"/>
      <w:sz w:val="18"/>
      <w:szCs w:val="18"/>
    </w:rPr>
  </w:style>
  <w:style w:type="character" w:customStyle="1" w:styleId="CommentReference">
    <w:name w:val="Comment Reference"/>
    <w:basedOn w:val="a0"/>
    <w:semiHidden/>
    <w:unhideWhenUsed/>
    <w:rsid w:val="0065346A"/>
    <w:rPr>
      <w:sz w:val="16"/>
      <w:szCs w:val="16"/>
    </w:rPr>
  </w:style>
  <w:style w:type="paragraph" w:customStyle="1" w:styleId="CommentText">
    <w:name w:val="Comment Text"/>
    <w:basedOn w:val="a"/>
    <w:link w:val="11"/>
    <w:semiHidden/>
    <w:unhideWhenUsed/>
    <w:rsid w:val="0065346A"/>
  </w:style>
  <w:style w:type="character" w:customStyle="1" w:styleId="11">
    <w:name w:val="Текст примечания Знак1"/>
    <w:basedOn w:val="a0"/>
    <w:link w:val="CommentText"/>
    <w:semiHidden/>
    <w:rsid w:val="0065346A"/>
  </w:style>
  <w:style w:type="paragraph" w:customStyle="1" w:styleId="CommentSubject">
    <w:name w:val="Comment Subject"/>
    <w:basedOn w:val="CommentText"/>
    <w:next w:val="CommentText"/>
    <w:link w:val="12"/>
    <w:semiHidden/>
    <w:unhideWhenUsed/>
    <w:rsid w:val="0065346A"/>
    <w:rPr>
      <w:b/>
      <w:bCs/>
    </w:rPr>
  </w:style>
  <w:style w:type="character" w:customStyle="1" w:styleId="12">
    <w:name w:val="Тема примечания Знак1"/>
    <w:basedOn w:val="11"/>
    <w:link w:val="CommentSubject"/>
    <w:semiHidden/>
    <w:rsid w:val="0065346A"/>
    <w:rPr>
      <w:b/>
      <w:bCs/>
    </w:rPr>
  </w:style>
  <w:style w:type="character" w:styleId="af7">
    <w:name w:val="annotation reference"/>
    <w:basedOn w:val="a0"/>
    <w:semiHidden/>
    <w:unhideWhenUsed/>
    <w:rsid w:val="007A49B2"/>
    <w:rPr>
      <w:sz w:val="16"/>
      <w:szCs w:val="16"/>
    </w:rPr>
  </w:style>
  <w:style w:type="paragraph" w:styleId="af8">
    <w:name w:val="annotation text"/>
    <w:basedOn w:val="a"/>
    <w:link w:val="22"/>
    <w:unhideWhenUsed/>
    <w:rsid w:val="007A49B2"/>
  </w:style>
  <w:style w:type="character" w:customStyle="1" w:styleId="22">
    <w:name w:val="Текст примечания Знак2"/>
    <w:basedOn w:val="a0"/>
    <w:link w:val="af8"/>
    <w:rsid w:val="007A49B2"/>
  </w:style>
  <w:style w:type="paragraph" w:styleId="af9">
    <w:name w:val="annotation subject"/>
    <w:basedOn w:val="af8"/>
    <w:next w:val="af8"/>
    <w:link w:val="23"/>
    <w:semiHidden/>
    <w:unhideWhenUsed/>
    <w:rsid w:val="007A49B2"/>
    <w:rPr>
      <w:b/>
      <w:bCs/>
    </w:rPr>
  </w:style>
  <w:style w:type="character" w:customStyle="1" w:styleId="23">
    <w:name w:val="Тема примечания Знак2"/>
    <w:basedOn w:val="22"/>
    <w:link w:val="af9"/>
    <w:semiHidden/>
    <w:rsid w:val="007A49B2"/>
    <w:rPr>
      <w:b/>
      <w:bCs/>
    </w:rPr>
  </w:style>
  <w:style w:type="character" w:styleId="afa">
    <w:name w:val="Placeholder Text"/>
    <w:basedOn w:val="a0"/>
    <w:uiPriority w:val="99"/>
    <w:semiHidden/>
    <w:rsid w:val="007B74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4484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2024-06-14T12:28:00Z</dcterms:created>
  <dc:creator>user</dc:creator>
  <lastModifiedBy>Айгерим Басымбекова Нурдаулетовна</lastModifiedBy>
  <dcterms:modified xsi:type="dcterms:W3CDTF">2024-06-17T04:42:00Z</dcterms:modified>
  <revision>4</revision>
  <dc:title>ЌАЗАЌСТАН</dc:title>
</core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640</Words>
  <Characters>3652</Characters>
  <Application>Microsoft Office Word</Application>
  <DocSecurity>0</DocSecurity>
  <Lines>30</Lines>
  <Paragraphs>8</Paragraphs>
  <ScaleCrop>false</ScaleCrop>
  <Company>АО НИТ</Company>
  <LinksUpToDate>false</LinksUpToDate>
  <CharactersWithSpaces>4284</CharactersWithSpaces>
  <SharedDoc>false</SharedDoc>
  <HyperlinksChanged>false</HyperlinksChanged>
  <AppVersion>16.0000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2024-06-17T06:06:00Z</dcterms:created>
  <dc:creator>user</dc:creator>
  <lastModifiedBy>Айгерим Басымбекова Нурдаулетовна</lastModifiedBy>
  <dcterms:modified xsi:type="dcterms:W3CDTF">2024-07-04T06:51:00Z</dcterms:modified>
  <revision>11</revision>
  <dc:title>ЌАЗАЌСТАН</dc:title>
</coreProperties>
</file>

<file path=customXml/item5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4626</CharactersWithSpaces>
  <SharedDoc>false</SharedDoc>
  <HyperlinksChanged>false</HyperlinksChanged>
  <AppVersion>16.0000</AppVersion>
</Properties>
</file>

<file path=customXml/item6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2024-06-11T06:53:00Z</dcterms:created>
  <dc:creator>user</dc:creator>
  <lastModifiedBy>Айгерим Басымбекова Нурдаулетовна</lastModifiedBy>
  <dcterms:modified xsi:type="dcterms:W3CDTF">2024-06-11T06:53:00Z</dcterms:modified>
  <revision>2</revision>
  <dc:title>ЌАЗАЌСТАН</dc:title>
</coreProperties>
</file>

<file path=customXml/itemProps1.xml><?xml version="1.0" encoding="utf-8"?>
<ds:datastoreItem xmlns:ds="http://schemas.openxmlformats.org/officeDocument/2006/customXml" ds:itemID="{EE9E0345-ABCE-4325-B497-FC2DD7A07B0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5EEC9614-41A3-45A7-87FA-CC8C4F6B100D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BD3CC15-B3B5-4773-827D-7CE0A9DED1C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EEBE8E93-4FA7-4E3C-8981-1B2722FFEB2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D17A10EC-FAC3-458B-BDDB-6E66F110442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6.xml><?xml version="1.0" encoding="utf-8"?>
<ds:datastoreItem xmlns:ds="http://schemas.openxmlformats.org/officeDocument/2006/customXml" ds:itemID="{90F1F96F-9268-459D-9BB4-EB83F0AEDD77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7</Pages>
  <Words>1943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Айгерим Басымбекова Нурдаулетовна</cp:lastModifiedBy>
  <cp:revision>53</cp:revision>
  <cp:lastPrinted>2026-06-15T06:19:00Z</cp:lastPrinted>
  <dcterms:created xsi:type="dcterms:W3CDTF">2026-06-15T05:36:00Z</dcterms:created>
  <dcterms:modified xsi:type="dcterms:W3CDTF">2026-06-23T06:48:00Z</dcterms:modified>
</cp:coreProperties>
</file>